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63929" w14:textId="77777777" w:rsidR="00AD4FD5" w:rsidRDefault="00566CF7">
      <w:pPr>
        <w:pStyle w:val="Heading1"/>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Further Competition Order Form Template</w:t>
      </w:r>
    </w:p>
    <w:p w14:paraId="0E0BBAEE" w14:textId="77777777" w:rsidR="00AD4FD5" w:rsidRDefault="00AD4FD5">
      <w:pPr>
        <w:rPr>
          <w:highlight w:val="yellow"/>
        </w:rPr>
      </w:pPr>
    </w:p>
    <w:p w14:paraId="730EF88D" w14:textId="77777777" w:rsidR="00AD4FD5" w:rsidRDefault="00AD4FD5">
      <w:pPr>
        <w:spacing w:after="0" w:line="259" w:lineRule="auto"/>
        <w:rPr>
          <w:rFonts w:ascii="Arial" w:eastAsia="Arial" w:hAnsi="Arial" w:cs="Arial"/>
          <w:b/>
          <w:sz w:val="36"/>
          <w:szCs w:val="36"/>
        </w:rPr>
      </w:pPr>
    </w:p>
    <w:p w14:paraId="20622CFD" w14:textId="77777777" w:rsidR="00AD4FD5" w:rsidRDefault="00566CF7">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Further Competition Order Form Template</w:t>
      </w:r>
    </w:p>
    <w:p w14:paraId="7164B1CF" w14:textId="77777777" w:rsidR="00AD4FD5" w:rsidRDefault="00AD4FD5">
      <w:pPr>
        <w:spacing w:after="0" w:line="259" w:lineRule="auto"/>
        <w:rPr>
          <w:rFonts w:ascii="Arial" w:eastAsia="Arial" w:hAnsi="Arial" w:cs="Arial"/>
          <w:b/>
          <w:sz w:val="24"/>
          <w:szCs w:val="24"/>
        </w:rPr>
      </w:pPr>
    </w:p>
    <w:p w14:paraId="3F06527A" w14:textId="77777777" w:rsidR="00AD4FD5" w:rsidRDefault="00566CF7">
      <w:pPr>
        <w:spacing w:line="240" w:lineRule="auto"/>
        <w:rPr>
          <w:rFonts w:ascii="Arial" w:eastAsia="Arial" w:hAnsi="Arial" w:cs="Arial"/>
          <w:sz w:val="24"/>
          <w:szCs w:val="24"/>
        </w:rPr>
      </w:pPr>
      <w:r>
        <w:rPr>
          <w:rFonts w:ascii="Arial" w:eastAsia="Arial" w:hAnsi="Arial" w:cs="Arial"/>
          <w:b/>
          <w:sz w:val="24"/>
          <w:szCs w:val="24"/>
        </w:rPr>
        <w:t>CALL-OFF REFERENCE</w:t>
      </w:r>
      <w:r>
        <w:rPr>
          <w:rFonts w:ascii="Arial" w:eastAsia="Arial" w:hAnsi="Arial" w:cs="Arial"/>
          <w:sz w:val="24"/>
          <w:szCs w:val="24"/>
        </w:rPr>
        <w:t>:</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rPr>
        <w:t>CCNE22A02</w:t>
      </w:r>
    </w:p>
    <w:p w14:paraId="7096EAF5" w14:textId="77777777" w:rsidR="00AD4FD5" w:rsidRDefault="00566CF7">
      <w:pPr>
        <w:spacing w:line="240" w:lineRule="auto"/>
        <w:rPr>
          <w:rFonts w:ascii="Arial" w:eastAsia="Arial" w:hAnsi="Arial" w:cs="Arial"/>
          <w:sz w:val="24"/>
          <w:szCs w:val="24"/>
        </w:rPr>
      </w:pPr>
      <w:r>
        <w:rPr>
          <w:rFonts w:ascii="Arial" w:eastAsia="Arial" w:hAnsi="Arial" w:cs="Arial"/>
          <w:b/>
          <w:sz w:val="24"/>
          <w:szCs w:val="24"/>
        </w:rPr>
        <w:t>THE BUYER</w:t>
      </w:r>
      <w:r>
        <w:rPr>
          <w:rFonts w:ascii="Arial" w:eastAsia="Arial" w:hAnsi="Arial" w:cs="Arial"/>
          <w:sz w:val="24"/>
          <w:szCs w:val="24"/>
        </w:rPr>
        <w:t>:</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Government Property Agency</w:t>
      </w:r>
    </w:p>
    <w:p w14:paraId="68C0B4A2" w14:textId="64AFAB62" w:rsidR="00AD4FD5" w:rsidRDefault="00566CF7">
      <w:pPr>
        <w:spacing w:line="240" w:lineRule="auto"/>
        <w:rPr>
          <w:rFonts w:ascii="Arial" w:eastAsia="Arial" w:hAnsi="Arial" w:cs="Arial"/>
          <w:b/>
          <w:sz w:val="24"/>
          <w:szCs w:val="24"/>
        </w:rPr>
      </w:pPr>
      <w:r>
        <w:rPr>
          <w:rFonts w:ascii="Arial" w:eastAsia="Arial" w:hAnsi="Arial" w:cs="Arial"/>
          <w:b/>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0E3B96" w:rsidRPr="000E3B96">
        <w:rPr>
          <w:rFonts w:ascii="Arial" w:eastAsia="Arial" w:hAnsi="Arial" w:cs="Arial"/>
          <w:b/>
          <w:sz w:val="24"/>
          <w:szCs w:val="24"/>
        </w:rPr>
        <w:t xml:space="preserve">Redacted under FOIA </w:t>
      </w:r>
      <w:r w:rsidR="000E3B96">
        <w:rPr>
          <w:rFonts w:ascii="Arial" w:eastAsia="Arial" w:hAnsi="Arial" w:cs="Arial"/>
          <w:b/>
          <w:sz w:val="24"/>
          <w:szCs w:val="24"/>
        </w:rPr>
        <w:t>S</w:t>
      </w:r>
      <w:r w:rsidR="000E3B96" w:rsidRPr="000E3B96">
        <w:rPr>
          <w:rFonts w:ascii="Arial" w:eastAsia="Arial" w:hAnsi="Arial" w:cs="Arial"/>
          <w:b/>
          <w:sz w:val="24"/>
          <w:szCs w:val="24"/>
        </w:rPr>
        <w:t>ection 40, Personal</w:t>
      </w:r>
      <w:r w:rsidR="000E3B96">
        <w:rPr>
          <w:rFonts w:ascii="Arial" w:eastAsia="Arial" w:hAnsi="Arial" w:cs="Arial"/>
          <w:b/>
          <w:sz w:val="24"/>
          <w:szCs w:val="24"/>
        </w:rPr>
        <w:t xml:space="preserve"> </w:t>
      </w:r>
      <w:r w:rsidRPr="000E3B96">
        <w:rPr>
          <w:rFonts w:ascii="Arial" w:eastAsia="Arial" w:hAnsi="Arial" w:cs="Arial"/>
          <w:b/>
          <w:sz w:val="24"/>
          <w:szCs w:val="24"/>
        </w:rPr>
        <w:tab/>
      </w:r>
    </w:p>
    <w:p w14:paraId="43DE9FF7" w14:textId="77777777" w:rsidR="00AD4FD5" w:rsidRDefault="00566CF7">
      <w:pPr>
        <w:spacing w:line="240" w:lineRule="auto"/>
        <w:rPr>
          <w:rFonts w:ascii="Arial" w:eastAsia="Arial" w:hAnsi="Arial" w:cs="Arial"/>
          <w:sz w:val="28"/>
          <w:szCs w:val="28"/>
          <w:highlight w:val="yellow"/>
        </w:rPr>
      </w:pPr>
      <w:r>
        <w:rPr>
          <w:rFonts w:ascii="Arial" w:eastAsia="Arial" w:hAnsi="Arial" w:cs="Arial"/>
          <w:b/>
          <w:sz w:val="24"/>
          <w:szCs w:val="24"/>
        </w:rPr>
        <w:t>THE SUPPLIER</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white"/>
        </w:rPr>
        <w:t>Stone Technologies Ltd trading as Stone Group</w:t>
      </w:r>
    </w:p>
    <w:p w14:paraId="15D405C2" w14:textId="6F480922" w:rsidR="00AD4FD5" w:rsidRPr="000E3B96" w:rsidRDefault="00566CF7" w:rsidP="000E3B96">
      <w:pPr>
        <w:spacing w:line="240" w:lineRule="auto"/>
        <w:rPr>
          <w:rFonts w:ascii="Arial" w:eastAsia="Arial" w:hAnsi="Arial" w:cs="Arial"/>
          <w:b/>
          <w:sz w:val="24"/>
          <w:szCs w:val="24"/>
        </w:rPr>
      </w:pPr>
      <w:r>
        <w:rPr>
          <w:rFonts w:ascii="Arial" w:eastAsia="Arial" w:hAnsi="Arial" w:cs="Arial"/>
          <w:b/>
          <w:sz w:val="24"/>
          <w:szCs w:val="24"/>
        </w:rPr>
        <w:t>SUPPLIER ADDRESS</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0E3B96" w:rsidRPr="000E3B96">
        <w:rPr>
          <w:rFonts w:ascii="Arial" w:eastAsia="Arial" w:hAnsi="Arial" w:cs="Arial"/>
          <w:b/>
          <w:sz w:val="24"/>
          <w:szCs w:val="24"/>
        </w:rPr>
        <w:t xml:space="preserve">Redacted under FOIA </w:t>
      </w:r>
      <w:r w:rsidR="000E3B96">
        <w:rPr>
          <w:rFonts w:ascii="Arial" w:eastAsia="Arial" w:hAnsi="Arial" w:cs="Arial"/>
          <w:b/>
          <w:sz w:val="24"/>
          <w:szCs w:val="24"/>
        </w:rPr>
        <w:t>S</w:t>
      </w:r>
      <w:r w:rsidR="000E3B96" w:rsidRPr="000E3B96">
        <w:rPr>
          <w:rFonts w:ascii="Arial" w:eastAsia="Arial" w:hAnsi="Arial" w:cs="Arial"/>
          <w:b/>
          <w:sz w:val="24"/>
          <w:szCs w:val="24"/>
        </w:rPr>
        <w:t>ection 40, Personal</w:t>
      </w:r>
      <w:r w:rsidR="000E3B96">
        <w:rPr>
          <w:rFonts w:ascii="Arial" w:eastAsia="Arial" w:hAnsi="Arial" w:cs="Arial"/>
          <w:b/>
          <w:sz w:val="24"/>
          <w:szCs w:val="24"/>
        </w:rPr>
        <w:t xml:space="preserve"> </w:t>
      </w:r>
      <w:r w:rsidR="000E3B96" w:rsidRPr="000E3B96">
        <w:rPr>
          <w:rFonts w:ascii="Arial" w:eastAsia="Arial" w:hAnsi="Arial" w:cs="Arial"/>
          <w:b/>
          <w:sz w:val="24"/>
          <w:szCs w:val="24"/>
        </w:rPr>
        <w:tab/>
      </w:r>
    </w:p>
    <w:p w14:paraId="01ED8EF0" w14:textId="77777777" w:rsidR="00AD4FD5" w:rsidRDefault="00566CF7">
      <w:pPr>
        <w:spacing w:line="240" w:lineRule="auto"/>
        <w:rPr>
          <w:rFonts w:ascii="Arial" w:eastAsia="Arial" w:hAnsi="Arial" w:cs="Arial"/>
          <w:sz w:val="24"/>
          <w:szCs w:val="24"/>
          <w:highlight w:val="yellow"/>
        </w:rPr>
      </w:pPr>
      <w:r>
        <w:rPr>
          <w:rFonts w:ascii="Arial" w:eastAsia="Arial" w:hAnsi="Arial" w:cs="Arial"/>
          <w:b/>
          <w:sz w:val="24"/>
          <w:szCs w:val="24"/>
        </w:rPr>
        <w:t>REGISTRATION NUMBER</w:t>
      </w:r>
      <w:r>
        <w:rPr>
          <w:rFonts w:ascii="Arial" w:eastAsia="Arial" w:hAnsi="Arial" w:cs="Arial"/>
          <w:sz w:val="24"/>
          <w:szCs w:val="24"/>
        </w:rPr>
        <w:t>:</w:t>
      </w:r>
      <w:r>
        <w:rPr>
          <w:rFonts w:ascii="Arial" w:eastAsia="Arial" w:hAnsi="Arial" w:cs="Arial"/>
          <w:b/>
          <w:sz w:val="24"/>
          <w:szCs w:val="24"/>
        </w:rPr>
        <w:tab/>
      </w:r>
      <w:r>
        <w:rPr>
          <w:rFonts w:ascii="Arial" w:eastAsia="Arial" w:hAnsi="Arial" w:cs="Arial"/>
          <w:sz w:val="24"/>
          <w:szCs w:val="24"/>
          <w:highlight w:val="white"/>
        </w:rPr>
        <w:t>02658501</w:t>
      </w:r>
    </w:p>
    <w:p w14:paraId="11914E27" w14:textId="77777777" w:rsidR="00AD4FD5" w:rsidRDefault="00566CF7">
      <w:pPr>
        <w:spacing w:line="240" w:lineRule="auto"/>
        <w:rPr>
          <w:rFonts w:ascii="Arial" w:eastAsia="Arial" w:hAnsi="Arial" w:cs="Arial"/>
          <w:sz w:val="24"/>
          <w:szCs w:val="24"/>
        </w:rPr>
      </w:pPr>
      <w:r>
        <w:rPr>
          <w:rFonts w:ascii="Arial" w:eastAsia="Arial" w:hAnsi="Arial" w:cs="Arial"/>
          <w:b/>
          <w:sz w:val="24"/>
          <w:szCs w:val="24"/>
        </w:rPr>
        <w:t>DUNS NUMBER</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white"/>
        </w:rPr>
        <w:t>770082022</w:t>
      </w:r>
    </w:p>
    <w:p w14:paraId="0E6FF428" w14:textId="40560D6B" w:rsidR="00AD4FD5" w:rsidRDefault="00566CF7">
      <w:pPr>
        <w:spacing w:line="240" w:lineRule="auto"/>
        <w:rPr>
          <w:rFonts w:ascii="Arial" w:eastAsia="Arial" w:hAnsi="Arial" w:cs="Arial"/>
          <w:sz w:val="24"/>
          <w:szCs w:val="24"/>
        </w:rPr>
      </w:pPr>
      <w:r>
        <w:rPr>
          <w:rFonts w:ascii="Arial" w:eastAsia="Arial" w:hAnsi="Arial" w:cs="Arial"/>
          <w:b/>
          <w:sz w:val="24"/>
          <w:szCs w:val="24"/>
        </w:rPr>
        <w:t>SID4GOV ID</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t>49507</w:t>
      </w:r>
    </w:p>
    <w:p w14:paraId="77F65FAB" w14:textId="77777777" w:rsidR="00AD4FD5" w:rsidRDefault="00AD4FD5">
      <w:pPr>
        <w:rPr>
          <w:rFonts w:ascii="Arial" w:eastAsia="Arial" w:hAnsi="Arial" w:cs="Arial"/>
          <w:sz w:val="24"/>
          <w:szCs w:val="24"/>
        </w:rPr>
      </w:pPr>
    </w:p>
    <w:p w14:paraId="41C12BB7" w14:textId="77777777" w:rsidR="00AD4FD5" w:rsidRDefault="00566CF7">
      <w:pPr>
        <w:spacing w:after="0" w:line="259" w:lineRule="auto"/>
        <w:rPr>
          <w:rFonts w:ascii="Arial" w:eastAsia="Arial" w:hAnsi="Arial" w:cs="Arial"/>
          <w:b/>
          <w:sz w:val="24"/>
          <w:szCs w:val="24"/>
        </w:rPr>
      </w:pPr>
      <w:r>
        <w:rPr>
          <w:rFonts w:ascii="Arial" w:eastAsia="Arial" w:hAnsi="Arial" w:cs="Arial"/>
          <w:b/>
          <w:sz w:val="24"/>
          <w:szCs w:val="24"/>
        </w:rPr>
        <w:t>APPLICABLE FRAMEWORK CONTRACT</w:t>
      </w:r>
    </w:p>
    <w:p w14:paraId="2AB6EA6B" w14:textId="77777777" w:rsidR="00AD4FD5" w:rsidRDefault="00AD4FD5">
      <w:pPr>
        <w:spacing w:after="0" w:line="259" w:lineRule="auto"/>
        <w:rPr>
          <w:rFonts w:ascii="Arial" w:eastAsia="Arial" w:hAnsi="Arial" w:cs="Arial"/>
          <w:sz w:val="24"/>
          <w:szCs w:val="24"/>
        </w:rPr>
      </w:pPr>
    </w:p>
    <w:p w14:paraId="464BC3AB" w14:textId="77777777" w:rsidR="00AD4FD5" w:rsidRDefault="00566CF7">
      <w:pPr>
        <w:spacing w:after="0" w:line="259" w:lineRule="auto"/>
        <w:jc w:val="both"/>
        <w:rPr>
          <w:rFonts w:ascii="Arial" w:eastAsia="Arial" w:hAnsi="Arial" w:cs="Arial"/>
          <w:sz w:val="24"/>
          <w:szCs w:val="24"/>
          <w:highlight w:val="white"/>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white"/>
        </w:rPr>
        <w:t xml:space="preserve">23rd August 2022. </w:t>
      </w:r>
    </w:p>
    <w:p w14:paraId="639E44D2" w14:textId="77777777" w:rsidR="00AD4FD5" w:rsidRDefault="00AD4FD5">
      <w:pPr>
        <w:spacing w:after="0" w:line="259" w:lineRule="auto"/>
        <w:jc w:val="both"/>
        <w:rPr>
          <w:rFonts w:ascii="Arial" w:eastAsia="Arial" w:hAnsi="Arial" w:cs="Arial"/>
          <w:sz w:val="24"/>
          <w:szCs w:val="24"/>
          <w:highlight w:val="white"/>
        </w:rPr>
      </w:pPr>
    </w:p>
    <w:p w14:paraId="49C313FD" w14:textId="77777777" w:rsidR="00AD4FD5" w:rsidRDefault="00566CF7">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RM3808 for the provision of Network Services.   </w:t>
      </w:r>
    </w:p>
    <w:p w14:paraId="5BE2B9BC" w14:textId="77777777" w:rsidR="00AD4FD5" w:rsidRDefault="00AD4FD5">
      <w:pPr>
        <w:tabs>
          <w:tab w:val="left" w:pos="2257"/>
        </w:tabs>
        <w:spacing w:after="0" w:line="259" w:lineRule="auto"/>
        <w:rPr>
          <w:rFonts w:ascii="Arial" w:eastAsia="Arial" w:hAnsi="Arial" w:cs="Arial"/>
          <w:b/>
          <w:sz w:val="24"/>
          <w:szCs w:val="24"/>
        </w:rPr>
      </w:pPr>
    </w:p>
    <w:p w14:paraId="23FC3F8F" w14:textId="77777777" w:rsidR="00AD4FD5" w:rsidRDefault="00566CF7">
      <w:pPr>
        <w:tabs>
          <w:tab w:val="left" w:pos="2257"/>
        </w:tabs>
        <w:spacing w:after="0" w:line="259" w:lineRule="auto"/>
        <w:ind w:left="2880" w:hanging="2880"/>
        <w:rPr>
          <w:rFonts w:ascii="Arial" w:eastAsia="Arial" w:hAnsi="Arial" w:cs="Arial"/>
          <w:b/>
          <w:sz w:val="24"/>
          <w:szCs w:val="24"/>
        </w:rPr>
      </w:pPr>
      <w:r>
        <w:rPr>
          <w:rFonts w:ascii="Arial" w:eastAsia="Arial" w:hAnsi="Arial" w:cs="Arial"/>
          <w:b/>
          <w:sz w:val="24"/>
          <w:szCs w:val="24"/>
        </w:rPr>
        <w:t>CALL-OFF LOT(S):</w:t>
      </w:r>
    </w:p>
    <w:p w14:paraId="1F1F17C2" w14:textId="77777777" w:rsidR="00AD4FD5" w:rsidRDefault="00566CF7">
      <w:pPr>
        <w:rPr>
          <w:rFonts w:ascii="Arial" w:eastAsia="Arial" w:hAnsi="Arial" w:cs="Arial"/>
          <w:b/>
          <w:sz w:val="24"/>
          <w:szCs w:val="24"/>
        </w:rPr>
      </w:pPr>
      <w:r>
        <w:rPr>
          <w:rFonts w:ascii="Arial" w:eastAsia="Arial" w:hAnsi="Arial" w:cs="Arial"/>
          <w:b/>
          <w:sz w:val="24"/>
          <w:szCs w:val="24"/>
        </w:rPr>
        <w:t>LOT 2</w:t>
      </w:r>
    </w:p>
    <w:p w14:paraId="06DF39E8" w14:textId="77777777" w:rsidR="00AD4FD5" w:rsidRDefault="00566CF7">
      <w:pPr>
        <w:keepNext/>
        <w:spacing w:after="0" w:line="259" w:lineRule="auto"/>
        <w:rPr>
          <w:rFonts w:ascii="Arial" w:eastAsia="Arial" w:hAnsi="Arial" w:cs="Arial"/>
          <w:b/>
          <w:sz w:val="24"/>
          <w:szCs w:val="24"/>
        </w:rPr>
      </w:pPr>
      <w:r>
        <w:rPr>
          <w:rFonts w:ascii="Arial" w:eastAsia="Arial" w:hAnsi="Arial" w:cs="Arial"/>
          <w:b/>
          <w:sz w:val="24"/>
          <w:szCs w:val="24"/>
        </w:rPr>
        <w:t>CALL-OFF INCORPORATED TERMS</w:t>
      </w:r>
    </w:p>
    <w:p w14:paraId="3CBD373F" w14:textId="77777777" w:rsidR="00AD4FD5" w:rsidRDefault="00566CF7">
      <w:pPr>
        <w:keepNext/>
        <w:spacing w:after="0" w:line="259" w:lineRule="auto"/>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41FD4E0B" w14:textId="77777777" w:rsidR="00AD4FD5" w:rsidRDefault="00AD4FD5">
      <w:pPr>
        <w:keepNext/>
        <w:spacing w:after="0" w:line="259" w:lineRule="auto"/>
        <w:rPr>
          <w:rFonts w:ascii="Arial" w:eastAsia="Arial" w:hAnsi="Arial" w:cs="Arial"/>
          <w:sz w:val="24"/>
          <w:szCs w:val="24"/>
        </w:rPr>
      </w:pPr>
    </w:p>
    <w:p w14:paraId="2DA7D3E3" w14:textId="77777777" w:rsidR="00AD4FD5" w:rsidRDefault="00566CF7">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This Order Form </w:t>
      </w:r>
      <w:r>
        <w:rPr>
          <w:rFonts w:ascii="Arial" w:eastAsia="Arial" w:hAnsi="Arial" w:cs="Arial"/>
          <w:sz w:val="24"/>
          <w:szCs w:val="24"/>
        </w:rPr>
        <w:t>includes</w:t>
      </w:r>
      <w:r>
        <w:rPr>
          <w:rFonts w:ascii="Arial" w:eastAsia="Arial" w:hAnsi="Arial" w:cs="Arial"/>
          <w:color w:val="000000"/>
          <w:sz w:val="24"/>
          <w:szCs w:val="24"/>
        </w:rPr>
        <w:t xml:space="preserve"> the Call-Off Special Terms and Call-Off special Schedules.</w:t>
      </w:r>
    </w:p>
    <w:p w14:paraId="1A7887C7" w14:textId="77777777" w:rsidR="00AD4FD5" w:rsidRDefault="00566CF7">
      <w:pPr>
        <w:numPr>
          <w:ilvl w:val="0"/>
          <w:numId w:val="1"/>
        </w:numPr>
        <w:pBdr>
          <w:top w:val="nil"/>
          <w:left w:val="nil"/>
          <w:bottom w:val="nil"/>
          <w:right w:val="nil"/>
          <w:between w:val="nil"/>
        </w:pBdr>
        <w:spacing w:after="0" w:line="259" w:lineRule="auto"/>
        <w:rPr>
          <w:rFonts w:ascii="Arial" w:eastAsia="Arial" w:hAnsi="Arial" w:cs="Arial"/>
          <w:i/>
          <w:color w:val="000000"/>
          <w:sz w:val="24"/>
          <w:szCs w:val="24"/>
        </w:rPr>
      </w:pPr>
      <w:r>
        <w:rPr>
          <w:rFonts w:ascii="Arial" w:eastAsia="Arial" w:hAnsi="Arial" w:cs="Arial"/>
          <w:color w:val="000000"/>
          <w:sz w:val="24"/>
          <w:szCs w:val="24"/>
        </w:rPr>
        <w:t xml:space="preserve">Joint Schedule 1(Definitions and Interpretation) RM3808 </w:t>
      </w:r>
    </w:p>
    <w:p w14:paraId="1CFDAEBE" w14:textId="77777777" w:rsidR="00AD4FD5" w:rsidRDefault="00566CF7">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4B257382" w14:textId="77777777" w:rsidR="00AD4FD5" w:rsidRDefault="00AD4FD5">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76CD1CD0" w14:textId="77777777" w:rsidR="00AD4FD5" w:rsidRDefault="00566CF7">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framework reference number RM3808</w:t>
      </w:r>
    </w:p>
    <w:p w14:paraId="35D7488E"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1F074621"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751A31F5"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08FB7945"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p>
    <w:p w14:paraId="326809E2"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C4FF752"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2CFE4ED"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Joint Schedule 9 (Minimum Standards of Reliability)</w:t>
      </w:r>
    </w:p>
    <w:p w14:paraId="7C8E0D4B"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10 (Rectification Plan)</w:t>
      </w:r>
    </w:p>
    <w:p w14:paraId="70A0F519"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p>
    <w:p w14:paraId="69E7C4C7"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B74FA81" w14:textId="77777777" w:rsidR="00AD4FD5" w:rsidRDefault="00AD4FD5">
      <w:pPr>
        <w:pBdr>
          <w:top w:val="nil"/>
          <w:left w:val="nil"/>
          <w:bottom w:val="nil"/>
          <w:right w:val="nil"/>
          <w:between w:val="nil"/>
        </w:pBdr>
        <w:spacing w:after="0"/>
        <w:ind w:left="1080"/>
        <w:rPr>
          <w:rFonts w:ascii="Arial" w:eastAsia="Arial" w:hAnsi="Arial" w:cs="Arial"/>
          <w:color w:val="000000"/>
          <w:sz w:val="24"/>
          <w:szCs w:val="24"/>
        </w:rPr>
      </w:pPr>
    </w:p>
    <w:p w14:paraId="51BB1C80" w14:textId="77777777" w:rsidR="00AD4FD5" w:rsidRDefault="00566CF7">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rPr>
        <w:t>CCNE22A02</w:t>
      </w:r>
    </w:p>
    <w:p w14:paraId="12413B3C" w14:textId="77777777" w:rsidR="00AD4FD5" w:rsidRDefault="00566CF7">
      <w:pPr>
        <w:pBdr>
          <w:top w:val="nil"/>
          <w:left w:val="nil"/>
          <w:bottom w:val="nil"/>
          <w:right w:val="nil"/>
          <w:between w:val="nil"/>
        </w:pBdr>
        <w:spacing w:after="0"/>
        <w:ind w:left="1080"/>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6B8A3361"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2FE1EE20"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09790C08"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3CF508C"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sz w:val="24"/>
          <w:szCs w:val="24"/>
        </w:rPr>
      </w:pPr>
      <w:r>
        <w:rPr>
          <w:rFonts w:ascii="Arial" w:eastAsia="Arial" w:hAnsi="Arial" w:cs="Arial"/>
          <w:sz w:val="24"/>
          <w:szCs w:val="24"/>
        </w:rPr>
        <w:t>Call-Off Schedule 4 (Call Off Tender)</w:t>
      </w:r>
    </w:p>
    <w:p w14:paraId="4351C2D5"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32AC3328"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6 (ICT Services)</w:t>
      </w:r>
    </w:p>
    <w:p w14:paraId="13334DD7"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r>
    </w:p>
    <w:p w14:paraId="323DEF72"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0D17C70D"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p>
    <w:p w14:paraId="643C0102"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p>
    <w:p w14:paraId="6CFF87E9"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11 (Installation Works)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p>
    <w:p w14:paraId="220DDBD9"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r>
    </w:p>
    <w:p w14:paraId="08B7E462"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11C14132"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r>
        <w:rPr>
          <w:rFonts w:ascii="Arial" w:eastAsia="Arial" w:hAnsi="Arial" w:cs="Arial"/>
          <w:color w:val="000000"/>
          <w:sz w:val="24"/>
          <w:szCs w:val="24"/>
        </w:rPr>
        <w:tab/>
      </w:r>
      <w:r>
        <w:rPr>
          <w:rFonts w:ascii="Arial" w:eastAsia="Arial" w:hAnsi="Arial" w:cs="Arial"/>
          <w:color w:val="000000"/>
          <w:sz w:val="24"/>
          <w:szCs w:val="24"/>
        </w:rPr>
        <w:tab/>
      </w:r>
    </w:p>
    <w:p w14:paraId="3DEEDA7B"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16 (Benchmarking)</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F4066D2"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34B53A5E" w14:textId="77777777" w:rsidR="00AD4FD5" w:rsidRDefault="00566C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p>
    <w:p w14:paraId="278CE4D8" w14:textId="77777777" w:rsidR="00AD4FD5" w:rsidRDefault="00AD4FD5">
      <w:pPr>
        <w:pBdr>
          <w:top w:val="nil"/>
          <w:left w:val="nil"/>
          <w:bottom w:val="nil"/>
          <w:right w:val="nil"/>
          <w:between w:val="nil"/>
        </w:pBdr>
        <w:spacing w:after="0" w:line="259" w:lineRule="auto"/>
        <w:ind w:left="1778"/>
        <w:rPr>
          <w:rFonts w:ascii="Arial" w:eastAsia="Arial" w:hAnsi="Arial" w:cs="Arial"/>
          <w:color w:val="000000"/>
          <w:sz w:val="24"/>
          <w:szCs w:val="24"/>
          <w:highlight w:val="yellow"/>
        </w:rPr>
      </w:pPr>
    </w:p>
    <w:p w14:paraId="6333EAE3" w14:textId="77777777" w:rsidR="00AD4FD5" w:rsidRDefault="00AD4FD5">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14:paraId="59C6FE0D" w14:textId="77777777" w:rsidR="00AD4FD5" w:rsidRDefault="00566CF7">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CCS Core Terms (version </w:t>
      </w:r>
      <w:r>
        <w:rPr>
          <w:rFonts w:ascii="Arial" w:eastAsia="Arial" w:hAnsi="Arial" w:cs="Arial"/>
          <w:sz w:val="24"/>
          <w:szCs w:val="24"/>
        </w:rPr>
        <w:t>3.0.5</w:t>
      </w:r>
      <w:r>
        <w:rPr>
          <w:rFonts w:ascii="Arial" w:eastAsia="Arial" w:hAnsi="Arial" w:cs="Arial"/>
          <w:color w:val="000000"/>
          <w:sz w:val="24"/>
          <w:szCs w:val="24"/>
        </w:rPr>
        <w:t>)</w:t>
      </w:r>
    </w:p>
    <w:p w14:paraId="420D0EAA" w14:textId="77777777" w:rsidR="00AD4FD5" w:rsidRDefault="00566CF7">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w:t>
      </w:r>
    </w:p>
    <w:p w14:paraId="09F876B7" w14:textId="77777777" w:rsidR="00AD4FD5" w:rsidRDefault="00566CF7">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22 (Supplier-Furnished Terms)</w:t>
      </w:r>
      <w:r>
        <w:rPr>
          <w:rFonts w:ascii="Arial" w:eastAsia="Arial" w:hAnsi="Arial" w:cs="Arial"/>
          <w:color w:val="000000"/>
          <w:sz w:val="24"/>
          <w:szCs w:val="24"/>
        </w:rPr>
        <w:tab/>
      </w:r>
      <w:r>
        <w:rPr>
          <w:rFonts w:ascii="Arial" w:eastAsia="Arial" w:hAnsi="Arial" w:cs="Arial"/>
          <w:color w:val="000000"/>
          <w:sz w:val="24"/>
          <w:szCs w:val="24"/>
        </w:rPr>
        <w:tab/>
      </w:r>
    </w:p>
    <w:p w14:paraId="1BEEEDA0" w14:textId="77777777" w:rsidR="00AD4FD5" w:rsidRDefault="00566CF7">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 as long as any parts of the Call-Off Tender that offer a better commercial position for the Buyer (as decided by the Buyer) take precedence over the documents above</w:t>
      </w:r>
      <w:r>
        <w:rPr>
          <w:rFonts w:ascii="Arial" w:eastAsia="Arial" w:hAnsi="Arial" w:cs="Arial"/>
          <w:sz w:val="24"/>
          <w:szCs w:val="24"/>
        </w:rPr>
        <w:t>’</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381ECDDF" w14:textId="77777777" w:rsidR="00AD4FD5" w:rsidRDefault="00AD4FD5">
      <w:pPr>
        <w:pBdr>
          <w:top w:val="nil"/>
          <w:left w:val="nil"/>
          <w:bottom w:val="nil"/>
          <w:right w:val="nil"/>
          <w:between w:val="nil"/>
        </w:pBdr>
        <w:spacing w:after="0" w:line="259" w:lineRule="auto"/>
        <w:ind w:left="720"/>
        <w:rPr>
          <w:rFonts w:ascii="Arial" w:eastAsia="Arial" w:hAnsi="Arial" w:cs="Arial"/>
          <w:sz w:val="24"/>
          <w:szCs w:val="24"/>
          <w:highlight w:val="yellow"/>
        </w:rPr>
      </w:pPr>
    </w:p>
    <w:p w14:paraId="10CCA713" w14:textId="77777777" w:rsidR="00AD4FD5" w:rsidRDefault="00566CF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16324D2F" w14:textId="77777777" w:rsidR="00AD4FD5" w:rsidRDefault="00AD4FD5">
      <w:pPr>
        <w:tabs>
          <w:tab w:val="left" w:pos="2257"/>
        </w:tabs>
        <w:spacing w:after="0" w:line="259" w:lineRule="auto"/>
        <w:rPr>
          <w:rFonts w:ascii="Arial" w:eastAsia="Arial" w:hAnsi="Arial" w:cs="Arial"/>
          <w:sz w:val="24"/>
          <w:szCs w:val="24"/>
        </w:rPr>
      </w:pPr>
    </w:p>
    <w:p w14:paraId="22C7D047" w14:textId="77777777" w:rsidR="00AD4FD5" w:rsidRDefault="00566CF7">
      <w:pPr>
        <w:tabs>
          <w:tab w:val="left" w:pos="2257"/>
        </w:tabs>
        <w:spacing w:after="0" w:line="259" w:lineRule="auto"/>
        <w:rPr>
          <w:rFonts w:ascii="Arial" w:eastAsia="Arial" w:hAnsi="Arial" w:cs="Arial"/>
          <w:b/>
          <w:sz w:val="24"/>
          <w:szCs w:val="24"/>
        </w:rPr>
      </w:pPr>
      <w:r>
        <w:rPr>
          <w:rFonts w:ascii="Arial" w:eastAsia="Arial" w:hAnsi="Arial" w:cs="Arial"/>
          <w:b/>
          <w:sz w:val="24"/>
          <w:szCs w:val="24"/>
        </w:rPr>
        <w:t>CALL-OFF SPECIAL TERMS</w:t>
      </w:r>
    </w:p>
    <w:p w14:paraId="668E0337" w14:textId="77777777" w:rsidR="00AD4FD5" w:rsidRDefault="00566CF7">
      <w:pPr>
        <w:spacing w:after="120" w:line="240" w:lineRule="auto"/>
        <w:rPr>
          <w:rFonts w:ascii="Arial" w:eastAsia="Arial" w:hAnsi="Arial" w:cs="Arial"/>
          <w:sz w:val="24"/>
          <w:szCs w:val="24"/>
        </w:rPr>
      </w:pPr>
      <w:r>
        <w:rPr>
          <w:rFonts w:ascii="Arial" w:eastAsia="Arial" w:hAnsi="Arial" w:cs="Arial"/>
        </w:rPr>
        <w:t>Not Applicable.</w:t>
      </w:r>
    </w:p>
    <w:p w14:paraId="711E437F" w14:textId="77777777" w:rsidR="00AD4FD5" w:rsidRDefault="00AD4FD5">
      <w:pPr>
        <w:spacing w:after="0" w:line="259" w:lineRule="auto"/>
        <w:rPr>
          <w:rFonts w:ascii="Arial" w:eastAsia="Arial" w:hAnsi="Arial" w:cs="Arial"/>
          <w:b/>
          <w:sz w:val="24"/>
          <w:szCs w:val="24"/>
        </w:rPr>
      </w:pPr>
    </w:p>
    <w:p w14:paraId="31105C45" w14:textId="25E7DD78" w:rsidR="00AD4FD5" w:rsidRDefault="00566CF7">
      <w:pPr>
        <w:spacing w:after="0" w:line="259" w:lineRule="auto"/>
        <w:rPr>
          <w:rFonts w:ascii="Arial" w:eastAsia="Arial" w:hAnsi="Arial" w:cs="Arial"/>
          <w:sz w:val="24"/>
          <w:szCs w:val="24"/>
        </w:rPr>
      </w:pPr>
      <w:r>
        <w:rPr>
          <w:rFonts w:ascii="Arial" w:eastAsia="Arial" w:hAnsi="Arial" w:cs="Arial"/>
          <w:b/>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859B0">
        <w:rPr>
          <w:rFonts w:ascii="Arial" w:eastAsia="Arial" w:hAnsi="Arial" w:cs="Arial"/>
          <w:sz w:val="24"/>
          <w:szCs w:val="24"/>
          <w:highlight w:val="white"/>
        </w:rPr>
        <w:t>3</w:t>
      </w:r>
      <w:r w:rsidR="000258DD">
        <w:rPr>
          <w:rFonts w:ascii="Arial" w:eastAsia="Arial" w:hAnsi="Arial" w:cs="Arial"/>
          <w:sz w:val="24"/>
          <w:szCs w:val="24"/>
          <w:highlight w:val="white"/>
        </w:rPr>
        <w:t>1</w:t>
      </w:r>
      <w:r>
        <w:rPr>
          <w:rFonts w:ascii="Arial" w:eastAsia="Arial" w:hAnsi="Arial" w:cs="Arial"/>
          <w:sz w:val="24"/>
          <w:szCs w:val="24"/>
        </w:rPr>
        <w:t xml:space="preserve"> August 2022</w:t>
      </w:r>
    </w:p>
    <w:p w14:paraId="5BB083BA" w14:textId="77777777" w:rsidR="00AD4FD5" w:rsidRDefault="00AD4FD5">
      <w:pPr>
        <w:spacing w:after="0" w:line="259" w:lineRule="auto"/>
        <w:rPr>
          <w:rFonts w:ascii="Arial" w:eastAsia="Arial" w:hAnsi="Arial" w:cs="Arial"/>
          <w:sz w:val="24"/>
          <w:szCs w:val="24"/>
        </w:rPr>
      </w:pPr>
    </w:p>
    <w:p w14:paraId="1DBA6D69" w14:textId="59616552" w:rsidR="00AD4FD5" w:rsidRDefault="00566CF7">
      <w:pPr>
        <w:spacing w:after="0" w:line="259" w:lineRule="auto"/>
        <w:rPr>
          <w:rFonts w:ascii="Arial" w:eastAsia="Arial" w:hAnsi="Arial" w:cs="Arial"/>
          <w:sz w:val="24"/>
          <w:szCs w:val="24"/>
        </w:rPr>
      </w:pPr>
      <w:r>
        <w:rPr>
          <w:rFonts w:ascii="Arial" w:eastAsia="Arial" w:hAnsi="Arial" w:cs="Arial"/>
          <w:b/>
          <w:sz w:val="24"/>
          <w:szCs w:val="24"/>
        </w:rPr>
        <w:t>CALL-OFF EXPIRY DATE</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859B0">
        <w:rPr>
          <w:rFonts w:ascii="Arial" w:eastAsia="Arial" w:hAnsi="Arial" w:cs="Arial"/>
          <w:sz w:val="24"/>
          <w:szCs w:val="24"/>
          <w:highlight w:val="white"/>
        </w:rPr>
        <w:t>3</w:t>
      </w:r>
      <w:r w:rsidR="000258DD">
        <w:rPr>
          <w:rFonts w:ascii="Arial" w:eastAsia="Arial" w:hAnsi="Arial" w:cs="Arial"/>
          <w:sz w:val="24"/>
          <w:szCs w:val="24"/>
          <w:highlight w:val="white"/>
        </w:rPr>
        <w:t>1</w:t>
      </w:r>
      <w:r>
        <w:rPr>
          <w:rFonts w:ascii="Arial" w:eastAsia="Arial" w:hAnsi="Arial" w:cs="Arial"/>
          <w:sz w:val="24"/>
          <w:szCs w:val="24"/>
        </w:rPr>
        <w:t xml:space="preserve"> August 2025</w:t>
      </w:r>
    </w:p>
    <w:p w14:paraId="14040BC5" w14:textId="77777777" w:rsidR="00AD4FD5" w:rsidRDefault="00AD4FD5">
      <w:pPr>
        <w:spacing w:after="0" w:line="259" w:lineRule="auto"/>
        <w:rPr>
          <w:rFonts w:ascii="Arial" w:eastAsia="Arial" w:hAnsi="Arial" w:cs="Arial"/>
          <w:sz w:val="24"/>
          <w:szCs w:val="24"/>
        </w:rPr>
      </w:pPr>
    </w:p>
    <w:p w14:paraId="7A444800" w14:textId="77777777" w:rsidR="00AD4FD5" w:rsidRDefault="00566CF7">
      <w:pPr>
        <w:spacing w:after="0" w:line="259" w:lineRule="auto"/>
        <w:rPr>
          <w:rFonts w:ascii="Arial" w:eastAsia="Arial" w:hAnsi="Arial" w:cs="Arial"/>
          <w:sz w:val="24"/>
          <w:szCs w:val="24"/>
          <w:highlight w:val="white"/>
        </w:rPr>
      </w:pPr>
      <w:r>
        <w:rPr>
          <w:rFonts w:ascii="Arial" w:eastAsia="Arial" w:hAnsi="Arial" w:cs="Arial"/>
          <w:b/>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white"/>
        </w:rPr>
        <w:t>3 years</w:t>
      </w:r>
    </w:p>
    <w:p w14:paraId="288B1420" w14:textId="77777777" w:rsidR="00AD4FD5" w:rsidRDefault="00AD4FD5">
      <w:pPr>
        <w:spacing w:after="0" w:line="259" w:lineRule="auto"/>
        <w:rPr>
          <w:rFonts w:ascii="Arial" w:eastAsia="Arial" w:hAnsi="Arial" w:cs="Arial"/>
          <w:sz w:val="24"/>
          <w:szCs w:val="24"/>
        </w:rPr>
      </w:pPr>
    </w:p>
    <w:p w14:paraId="7A8FC74B" w14:textId="77777777" w:rsidR="00AD4FD5" w:rsidRDefault="00566CF7">
      <w:pPr>
        <w:spacing w:after="0" w:line="259" w:lineRule="auto"/>
        <w:rPr>
          <w:rFonts w:ascii="Arial" w:eastAsia="Arial" w:hAnsi="Arial" w:cs="Arial"/>
          <w:sz w:val="24"/>
          <w:szCs w:val="24"/>
          <w:highlight w:val="white"/>
        </w:rPr>
      </w:pPr>
      <w:r>
        <w:rPr>
          <w:rFonts w:ascii="Arial" w:eastAsia="Arial" w:hAnsi="Arial" w:cs="Arial"/>
          <w:b/>
          <w:sz w:val="24"/>
          <w:szCs w:val="24"/>
        </w:rPr>
        <w:lastRenderedPageBreak/>
        <w:t>CALL-OFF OPTIONAL EXTENSION PERIOD</w:t>
      </w:r>
      <w:r>
        <w:rPr>
          <w:rFonts w:ascii="Arial" w:eastAsia="Arial" w:hAnsi="Arial" w:cs="Arial"/>
          <w:sz w:val="24"/>
          <w:szCs w:val="24"/>
        </w:rPr>
        <w:tab/>
      </w:r>
      <w:r>
        <w:rPr>
          <w:rFonts w:ascii="Arial" w:eastAsia="Arial" w:hAnsi="Arial" w:cs="Arial"/>
          <w:b/>
          <w:sz w:val="24"/>
          <w:szCs w:val="24"/>
          <w:highlight w:val="white"/>
        </w:rPr>
        <w:t>1 year + 1 year</w:t>
      </w:r>
    </w:p>
    <w:p w14:paraId="78DD86DF" w14:textId="77777777" w:rsidR="00AD4FD5" w:rsidRDefault="00AD4FD5">
      <w:pPr>
        <w:spacing w:after="0" w:line="259" w:lineRule="auto"/>
        <w:rPr>
          <w:rFonts w:ascii="Arial" w:eastAsia="Arial" w:hAnsi="Arial" w:cs="Arial"/>
          <w:sz w:val="24"/>
          <w:szCs w:val="24"/>
        </w:rPr>
      </w:pPr>
    </w:p>
    <w:p w14:paraId="658C1850" w14:textId="77777777" w:rsidR="00AD4FD5" w:rsidRDefault="00566CF7">
      <w:pPr>
        <w:spacing w:after="240"/>
        <w:jc w:val="both"/>
        <w:rPr>
          <w:rFonts w:ascii="Arial" w:eastAsia="Arial" w:hAnsi="Arial" w:cs="Arial"/>
          <w:b/>
          <w:sz w:val="24"/>
          <w:szCs w:val="24"/>
        </w:rPr>
      </w:pPr>
      <w:r>
        <w:rPr>
          <w:rFonts w:ascii="Arial" w:eastAsia="Arial" w:hAnsi="Arial" w:cs="Arial"/>
          <w:b/>
          <w:sz w:val="24"/>
          <w:szCs w:val="24"/>
        </w:rPr>
        <w:t xml:space="preserve">MINIMUM PERIOD OF NOTICE FOR WITHOUT REASON TERMINATION </w:t>
      </w:r>
    </w:p>
    <w:p w14:paraId="4A8DA647" w14:textId="77777777" w:rsidR="00AD4FD5" w:rsidRDefault="00566CF7">
      <w:pPr>
        <w:spacing w:after="240"/>
        <w:jc w:val="both"/>
        <w:rPr>
          <w:rFonts w:ascii="Arial" w:eastAsia="Arial" w:hAnsi="Arial" w:cs="Arial"/>
          <w:sz w:val="24"/>
          <w:szCs w:val="24"/>
        </w:rPr>
      </w:pPr>
      <w:r>
        <w:rPr>
          <w:rFonts w:ascii="Arial" w:eastAsia="Arial" w:hAnsi="Arial" w:cs="Arial"/>
          <w:b/>
          <w:sz w:val="24"/>
          <w:szCs w:val="24"/>
        </w:rPr>
        <w:t>3 months</w:t>
      </w:r>
      <w:r>
        <w:rPr>
          <w:rFonts w:ascii="Arial" w:eastAsia="Arial" w:hAnsi="Arial" w:cs="Arial"/>
          <w:sz w:val="24"/>
          <w:szCs w:val="24"/>
        </w:rPr>
        <w:t xml:space="preserve"> minimum period of notice from Buyer.</w:t>
      </w:r>
    </w:p>
    <w:p w14:paraId="3730DD3E" w14:textId="77777777" w:rsidR="00AD4FD5" w:rsidRDefault="00566CF7">
      <w:pPr>
        <w:spacing w:after="0" w:line="259" w:lineRule="auto"/>
        <w:rPr>
          <w:rFonts w:ascii="Arial" w:eastAsia="Arial" w:hAnsi="Arial" w:cs="Arial"/>
          <w:b/>
          <w:sz w:val="24"/>
          <w:szCs w:val="24"/>
        </w:rPr>
      </w:pPr>
      <w:r>
        <w:rPr>
          <w:rFonts w:ascii="Arial" w:eastAsia="Arial" w:hAnsi="Arial" w:cs="Arial"/>
          <w:b/>
          <w:sz w:val="24"/>
          <w:szCs w:val="24"/>
        </w:rPr>
        <w:t xml:space="preserve">CALL-OFF DELIVERABLES </w:t>
      </w:r>
    </w:p>
    <w:p w14:paraId="68A45921" w14:textId="4AFF77ED" w:rsidR="00AD4FD5" w:rsidRDefault="00566CF7">
      <w:pPr>
        <w:tabs>
          <w:tab w:val="left" w:pos="2257"/>
        </w:tabs>
        <w:spacing w:after="0" w:line="259" w:lineRule="auto"/>
        <w:rPr>
          <w:rFonts w:ascii="Arial" w:eastAsia="Arial" w:hAnsi="Arial" w:cs="Arial"/>
          <w:b/>
          <w:sz w:val="24"/>
          <w:szCs w:val="24"/>
        </w:rPr>
      </w:pPr>
      <w:r>
        <w:rPr>
          <w:rFonts w:ascii="Arial" w:eastAsia="Arial" w:hAnsi="Arial" w:cs="Arial"/>
          <w:sz w:val="24"/>
          <w:szCs w:val="24"/>
        </w:rPr>
        <w:t>See details in Call-Off Schedule 20 (Call-Off Specification)</w:t>
      </w:r>
    </w:p>
    <w:p w14:paraId="03FC3D61" w14:textId="77777777" w:rsidR="00AD4FD5" w:rsidRDefault="00AD4FD5">
      <w:pPr>
        <w:tabs>
          <w:tab w:val="left" w:pos="2257"/>
        </w:tabs>
        <w:spacing w:after="0" w:line="259" w:lineRule="auto"/>
        <w:rPr>
          <w:rFonts w:ascii="Arial" w:eastAsia="Arial" w:hAnsi="Arial" w:cs="Arial"/>
          <w:b/>
          <w:sz w:val="24"/>
          <w:szCs w:val="24"/>
        </w:rPr>
      </w:pPr>
    </w:p>
    <w:p w14:paraId="7ECB6569" w14:textId="77777777" w:rsidR="00AD4FD5" w:rsidRDefault="00566CF7">
      <w:pPr>
        <w:tabs>
          <w:tab w:val="left" w:pos="2257"/>
        </w:tabs>
        <w:spacing w:after="0" w:line="259" w:lineRule="auto"/>
        <w:rPr>
          <w:rFonts w:ascii="Arial" w:eastAsia="Arial" w:hAnsi="Arial" w:cs="Arial"/>
          <w:b/>
          <w:sz w:val="24"/>
          <w:szCs w:val="24"/>
        </w:rPr>
      </w:pPr>
      <w:r>
        <w:rPr>
          <w:rFonts w:ascii="Arial" w:eastAsia="Arial" w:hAnsi="Arial" w:cs="Arial"/>
          <w:b/>
          <w:sz w:val="24"/>
          <w:szCs w:val="24"/>
        </w:rPr>
        <w:t xml:space="preserve">MAXIMUM LIABILITY </w:t>
      </w:r>
    </w:p>
    <w:p w14:paraId="5BFE6FAB" w14:textId="77777777" w:rsidR="00AD4FD5" w:rsidRDefault="00566CF7">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4B0EDD25" w14:textId="77777777" w:rsidR="00AD4FD5" w:rsidRDefault="00AD4FD5">
      <w:pPr>
        <w:tabs>
          <w:tab w:val="left" w:pos="2257"/>
        </w:tabs>
        <w:spacing w:after="0" w:line="259" w:lineRule="auto"/>
        <w:rPr>
          <w:rFonts w:ascii="Arial" w:eastAsia="Arial" w:hAnsi="Arial" w:cs="Arial"/>
          <w:sz w:val="24"/>
          <w:szCs w:val="24"/>
        </w:rPr>
      </w:pPr>
    </w:p>
    <w:p w14:paraId="1446AF1C" w14:textId="7435B220" w:rsidR="00AD4FD5" w:rsidRDefault="00566CF7">
      <w:pPr>
        <w:tabs>
          <w:tab w:val="left" w:pos="2257"/>
        </w:tabs>
        <w:spacing w:after="0" w:line="259" w:lineRule="auto"/>
        <w:rPr>
          <w:rFonts w:ascii="Arial" w:eastAsia="Arial" w:hAnsi="Arial" w:cs="Arial"/>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rPr>
        <w:t xml:space="preserve"> </w:t>
      </w:r>
      <w:r w:rsidR="000E3B96">
        <w:rPr>
          <w:rFonts w:ascii="Arial" w:eastAsia="Arial" w:hAnsi="Arial" w:cs="Arial"/>
          <w:b/>
          <w:sz w:val="24"/>
          <w:szCs w:val="24"/>
        </w:rPr>
        <w:t>Redacted under FOIA Section 43</w:t>
      </w:r>
      <w:r>
        <w:rPr>
          <w:rFonts w:ascii="Arial" w:eastAsia="Arial" w:hAnsi="Arial" w:cs="Arial"/>
          <w:b/>
          <w:sz w:val="24"/>
          <w:szCs w:val="24"/>
        </w:rPr>
        <w:t xml:space="preserve"> </w:t>
      </w:r>
      <w:r w:rsidR="000E3B96">
        <w:rPr>
          <w:rFonts w:ascii="Arial" w:eastAsia="Arial" w:hAnsi="Arial" w:cs="Arial"/>
          <w:b/>
          <w:sz w:val="24"/>
          <w:szCs w:val="24"/>
        </w:rPr>
        <w:t>Commercial Interests</w:t>
      </w:r>
      <w:r>
        <w:rPr>
          <w:rFonts w:ascii="Arial" w:eastAsia="Arial" w:hAnsi="Arial" w:cs="Arial"/>
          <w:sz w:val="24"/>
          <w:szCs w:val="24"/>
        </w:rPr>
        <w:t xml:space="preserve">. </w:t>
      </w:r>
    </w:p>
    <w:p w14:paraId="76B87067" w14:textId="77777777" w:rsidR="00AD4FD5" w:rsidRDefault="00AD4FD5">
      <w:pPr>
        <w:tabs>
          <w:tab w:val="left" w:pos="2257"/>
        </w:tabs>
        <w:spacing w:after="0" w:line="259" w:lineRule="auto"/>
        <w:rPr>
          <w:rFonts w:ascii="Arial" w:eastAsia="Arial" w:hAnsi="Arial" w:cs="Arial"/>
          <w:sz w:val="24"/>
          <w:szCs w:val="24"/>
        </w:rPr>
      </w:pPr>
    </w:p>
    <w:p w14:paraId="1CBD1834" w14:textId="77777777" w:rsidR="00AD4FD5" w:rsidRDefault="00566CF7">
      <w:pPr>
        <w:tabs>
          <w:tab w:val="left" w:pos="2257"/>
        </w:tabs>
        <w:spacing w:after="0" w:line="259" w:lineRule="auto"/>
        <w:rPr>
          <w:rFonts w:ascii="Arial" w:eastAsia="Arial" w:hAnsi="Arial" w:cs="Arial"/>
          <w:b/>
          <w:sz w:val="24"/>
          <w:szCs w:val="24"/>
        </w:rPr>
      </w:pPr>
      <w:r>
        <w:rPr>
          <w:rFonts w:ascii="Arial" w:eastAsia="Arial" w:hAnsi="Arial" w:cs="Arial"/>
          <w:b/>
          <w:sz w:val="24"/>
          <w:szCs w:val="24"/>
        </w:rPr>
        <w:t>CALL-OFF CHARGES</w:t>
      </w:r>
    </w:p>
    <w:p w14:paraId="1D56553D" w14:textId="77777777" w:rsidR="00AD4FD5" w:rsidRDefault="00566CF7">
      <w:pPr>
        <w:tabs>
          <w:tab w:val="left" w:pos="2257"/>
        </w:tabs>
        <w:spacing w:after="0" w:line="259" w:lineRule="auto"/>
        <w:rPr>
          <w:rFonts w:ascii="Arial" w:eastAsia="Arial" w:hAnsi="Arial" w:cs="Arial"/>
          <w:sz w:val="24"/>
          <w:szCs w:val="24"/>
        </w:rPr>
      </w:pPr>
      <w:r>
        <w:rPr>
          <w:rFonts w:ascii="Arial" w:eastAsia="Arial" w:hAnsi="Arial" w:cs="Arial"/>
          <w:sz w:val="24"/>
          <w:szCs w:val="24"/>
        </w:rPr>
        <w:t>The Contract has a maximum value of £9,500,000.00 over 3 years + 1 + 1.</w:t>
      </w:r>
    </w:p>
    <w:p w14:paraId="1410D08B" w14:textId="77777777" w:rsidR="00AD4FD5" w:rsidRDefault="00AD4FD5">
      <w:pPr>
        <w:tabs>
          <w:tab w:val="left" w:pos="2257"/>
        </w:tabs>
        <w:spacing w:after="0" w:line="259" w:lineRule="auto"/>
        <w:rPr>
          <w:rFonts w:ascii="Arial" w:eastAsia="Arial" w:hAnsi="Arial" w:cs="Arial"/>
          <w:sz w:val="24"/>
          <w:szCs w:val="24"/>
        </w:rPr>
      </w:pPr>
    </w:p>
    <w:p w14:paraId="641D0DA1" w14:textId="77777777" w:rsidR="00AD4FD5" w:rsidRDefault="00566CF7">
      <w:pPr>
        <w:tabs>
          <w:tab w:val="left" w:pos="2257"/>
        </w:tabs>
        <w:spacing w:after="0" w:line="259" w:lineRule="auto"/>
        <w:rPr>
          <w:rFonts w:ascii="Arial" w:eastAsia="Arial" w:hAnsi="Arial" w:cs="Arial"/>
          <w:sz w:val="24"/>
          <w:szCs w:val="24"/>
        </w:rPr>
      </w:pPr>
      <w:r>
        <w:rPr>
          <w:rFonts w:ascii="Arial" w:eastAsia="Arial" w:hAnsi="Arial" w:cs="Arial"/>
          <w:sz w:val="24"/>
          <w:szCs w:val="24"/>
        </w:rPr>
        <w:t>See details in Call-Off Schedule 5 (Pricing Details)</w:t>
      </w:r>
    </w:p>
    <w:p w14:paraId="49A0CEFA" w14:textId="77777777" w:rsidR="00AD4FD5" w:rsidRDefault="00AD4FD5">
      <w:pPr>
        <w:tabs>
          <w:tab w:val="left" w:pos="2257"/>
        </w:tabs>
        <w:spacing w:after="0" w:line="259" w:lineRule="auto"/>
        <w:rPr>
          <w:rFonts w:ascii="Arial" w:eastAsia="Arial" w:hAnsi="Arial" w:cs="Arial"/>
          <w:sz w:val="24"/>
          <w:szCs w:val="24"/>
          <w:highlight w:val="yellow"/>
        </w:rPr>
      </w:pPr>
    </w:p>
    <w:p w14:paraId="39311F78" w14:textId="77777777" w:rsidR="00AD4FD5" w:rsidRDefault="00566CF7">
      <w:pPr>
        <w:tabs>
          <w:tab w:val="left" w:pos="2257"/>
        </w:tabs>
        <w:spacing w:after="0" w:line="259" w:lineRule="auto"/>
        <w:rPr>
          <w:rFonts w:ascii="Arial" w:eastAsia="Arial" w:hAnsi="Arial" w:cs="Arial"/>
          <w:sz w:val="24"/>
          <w:szCs w:val="24"/>
        </w:rPr>
      </w:pPr>
      <w:r>
        <w:rPr>
          <w:rFonts w:ascii="Arial" w:eastAsia="Arial" w:hAnsi="Arial" w:cs="Arial"/>
          <w:sz w:val="24"/>
          <w:szCs w:val="24"/>
        </w:rPr>
        <w:t>All changes to the Charges must use procedures that are equivalent to those in Paragraphs 4 and 5 in Framework Schedule 3 (Framework Prices).</w:t>
      </w:r>
    </w:p>
    <w:p w14:paraId="2C90FF7C" w14:textId="77777777" w:rsidR="00AD4FD5" w:rsidRDefault="00AD4FD5">
      <w:pPr>
        <w:tabs>
          <w:tab w:val="left" w:pos="2257"/>
        </w:tabs>
        <w:spacing w:after="0" w:line="259" w:lineRule="auto"/>
        <w:rPr>
          <w:rFonts w:ascii="Arial" w:eastAsia="Arial" w:hAnsi="Arial" w:cs="Arial"/>
          <w:sz w:val="24"/>
          <w:szCs w:val="24"/>
        </w:rPr>
      </w:pPr>
    </w:p>
    <w:p w14:paraId="51A5F710" w14:textId="77777777" w:rsidR="00AD4FD5" w:rsidRDefault="00566CF7">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Framework Prices.</w:t>
      </w:r>
    </w:p>
    <w:p w14:paraId="6703F16F" w14:textId="77777777" w:rsidR="00AD4FD5" w:rsidRDefault="00AD4FD5">
      <w:pPr>
        <w:tabs>
          <w:tab w:val="left" w:pos="2257"/>
        </w:tabs>
        <w:spacing w:after="0" w:line="259" w:lineRule="auto"/>
        <w:rPr>
          <w:rFonts w:ascii="Arial" w:eastAsia="Arial" w:hAnsi="Arial" w:cs="Arial"/>
          <w:sz w:val="24"/>
          <w:szCs w:val="24"/>
          <w:highlight w:val="yellow"/>
        </w:rPr>
      </w:pPr>
    </w:p>
    <w:p w14:paraId="1D521A40" w14:textId="77777777" w:rsidR="00AD4FD5" w:rsidRDefault="00566CF7">
      <w:pPr>
        <w:tabs>
          <w:tab w:val="left" w:pos="2257"/>
        </w:tabs>
        <w:spacing w:after="0" w:line="259" w:lineRule="auto"/>
        <w:rPr>
          <w:rFonts w:ascii="Arial" w:eastAsia="Arial" w:hAnsi="Arial" w:cs="Arial"/>
          <w:b/>
          <w:sz w:val="24"/>
          <w:szCs w:val="24"/>
        </w:rPr>
      </w:pPr>
      <w:r>
        <w:rPr>
          <w:rFonts w:ascii="Arial" w:eastAsia="Arial" w:hAnsi="Arial" w:cs="Arial"/>
          <w:b/>
          <w:sz w:val="24"/>
          <w:szCs w:val="24"/>
        </w:rPr>
        <w:t>REIMBURSABLE EXPENSES</w:t>
      </w:r>
    </w:p>
    <w:p w14:paraId="71C5C471" w14:textId="77777777" w:rsidR="00AD4FD5" w:rsidRDefault="00AD4FD5">
      <w:pPr>
        <w:tabs>
          <w:tab w:val="left" w:pos="2257"/>
        </w:tabs>
        <w:spacing w:after="0" w:line="259" w:lineRule="auto"/>
        <w:rPr>
          <w:rFonts w:ascii="Arial" w:eastAsia="Arial" w:hAnsi="Arial" w:cs="Arial"/>
          <w:b/>
          <w:sz w:val="24"/>
          <w:szCs w:val="24"/>
        </w:rPr>
      </w:pPr>
    </w:p>
    <w:p w14:paraId="4B0E0FEC" w14:textId="77777777" w:rsidR="00AD4FD5" w:rsidRDefault="00566CF7">
      <w:pPr>
        <w:spacing w:after="120" w:line="240" w:lineRule="auto"/>
        <w:rPr>
          <w:rFonts w:ascii="Arial" w:eastAsia="Arial" w:hAnsi="Arial" w:cs="Arial"/>
        </w:rPr>
      </w:pPr>
      <w:r>
        <w:rPr>
          <w:rFonts w:ascii="Arial" w:eastAsia="Arial" w:hAnsi="Arial" w:cs="Arial"/>
          <w:sz w:val="24"/>
          <w:szCs w:val="24"/>
        </w:rPr>
        <w:t>Not recoverable. All prices are to be submitted inclusive of expenses and exclusive of VAT.</w:t>
      </w:r>
    </w:p>
    <w:p w14:paraId="7585A7B9" w14:textId="77777777" w:rsidR="00AD4FD5" w:rsidRDefault="00AD4FD5">
      <w:pPr>
        <w:tabs>
          <w:tab w:val="left" w:pos="2257"/>
        </w:tabs>
        <w:spacing w:after="0" w:line="259" w:lineRule="auto"/>
        <w:rPr>
          <w:rFonts w:ascii="Arial" w:eastAsia="Arial" w:hAnsi="Arial" w:cs="Arial"/>
          <w:sz w:val="24"/>
          <w:szCs w:val="24"/>
          <w:highlight w:val="yellow"/>
        </w:rPr>
      </w:pPr>
    </w:p>
    <w:p w14:paraId="23805FFE" w14:textId="77777777" w:rsidR="00AD4FD5" w:rsidRDefault="00566CF7">
      <w:pPr>
        <w:tabs>
          <w:tab w:val="left" w:pos="2257"/>
        </w:tabs>
        <w:spacing w:after="0" w:line="259" w:lineRule="auto"/>
        <w:rPr>
          <w:rFonts w:ascii="Arial" w:eastAsia="Arial" w:hAnsi="Arial" w:cs="Arial"/>
          <w:b/>
          <w:sz w:val="24"/>
          <w:szCs w:val="24"/>
        </w:rPr>
      </w:pPr>
      <w:r>
        <w:rPr>
          <w:rFonts w:ascii="Arial" w:eastAsia="Arial" w:hAnsi="Arial" w:cs="Arial"/>
          <w:b/>
          <w:sz w:val="24"/>
          <w:szCs w:val="24"/>
        </w:rPr>
        <w:t>PAYMENT METHOD</w:t>
      </w:r>
    </w:p>
    <w:p w14:paraId="0EEF4973" w14:textId="77777777" w:rsidR="00AD4FD5" w:rsidRDefault="00566CF7">
      <w:pPr>
        <w:spacing w:after="120" w:line="240" w:lineRule="auto"/>
        <w:rPr>
          <w:rFonts w:ascii="Arial" w:eastAsia="Arial" w:hAnsi="Arial" w:cs="Arial"/>
          <w:sz w:val="24"/>
          <w:szCs w:val="24"/>
          <w:highlight w:val="yellow"/>
        </w:rPr>
      </w:pPr>
      <w:r>
        <w:rPr>
          <w:rFonts w:ascii="Arial" w:eastAsia="Arial" w:hAnsi="Arial" w:cs="Arial"/>
          <w:sz w:val="24"/>
          <w:szCs w:val="24"/>
        </w:rPr>
        <w:t>Invoice will be raised as laid out below.</w:t>
      </w:r>
    </w:p>
    <w:p w14:paraId="0CE180C5" w14:textId="77777777" w:rsidR="00AD4FD5" w:rsidRDefault="00AD4FD5">
      <w:pPr>
        <w:tabs>
          <w:tab w:val="left" w:pos="2257"/>
        </w:tabs>
        <w:spacing w:after="0" w:line="259" w:lineRule="auto"/>
        <w:rPr>
          <w:rFonts w:ascii="Arial" w:eastAsia="Arial" w:hAnsi="Arial" w:cs="Arial"/>
          <w:b/>
          <w:sz w:val="24"/>
          <w:szCs w:val="24"/>
        </w:rPr>
      </w:pPr>
    </w:p>
    <w:p w14:paraId="4215BDB0" w14:textId="77777777" w:rsidR="00AD4FD5" w:rsidRDefault="00566CF7">
      <w:pPr>
        <w:tabs>
          <w:tab w:val="left" w:pos="2257"/>
        </w:tabs>
        <w:spacing w:after="0" w:line="259" w:lineRule="auto"/>
        <w:rPr>
          <w:rFonts w:ascii="Arial" w:eastAsia="Arial" w:hAnsi="Arial" w:cs="Arial"/>
          <w:b/>
          <w:sz w:val="24"/>
          <w:szCs w:val="24"/>
        </w:rPr>
      </w:pPr>
      <w:r>
        <w:rPr>
          <w:rFonts w:ascii="Arial" w:eastAsia="Arial" w:hAnsi="Arial" w:cs="Arial"/>
          <w:b/>
          <w:sz w:val="24"/>
          <w:szCs w:val="24"/>
        </w:rPr>
        <w:t xml:space="preserve">BUYER’S INVOICE ADDRESS: </w:t>
      </w:r>
    </w:p>
    <w:p w14:paraId="19191A8C" w14:textId="2A8AB20E" w:rsidR="00CD33D2" w:rsidRDefault="00566CF7">
      <w:pPr>
        <w:spacing w:before="240" w:after="0"/>
        <w:rPr>
          <w:rFonts w:ascii="Arial" w:eastAsia="Arial" w:hAnsi="Arial" w:cs="Arial"/>
          <w:sz w:val="24"/>
          <w:szCs w:val="24"/>
        </w:rPr>
      </w:pPr>
      <w:r>
        <w:rPr>
          <w:rFonts w:ascii="Arial" w:eastAsia="Arial" w:hAnsi="Arial" w:cs="Arial"/>
          <w:sz w:val="24"/>
          <w:szCs w:val="24"/>
        </w:rPr>
        <w:t xml:space="preserve">Invoices will be sent to: </w:t>
      </w:r>
    </w:p>
    <w:p w14:paraId="1C998C5F" w14:textId="35FC0531" w:rsidR="00CD33D2" w:rsidRPr="00CD33D2" w:rsidRDefault="000E3B96" w:rsidP="00CD33D2">
      <w:pPr>
        <w:rPr>
          <w:sz w:val="24"/>
          <w:szCs w:val="24"/>
        </w:rPr>
      </w:pPr>
      <w:r w:rsidRPr="000E3B96">
        <w:rPr>
          <w:rFonts w:ascii="Arial" w:hAnsi="Arial" w:cs="Arial"/>
          <w:b/>
          <w:color w:val="202124"/>
          <w:sz w:val="24"/>
          <w:szCs w:val="24"/>
        </w:rPr>
        <w:t>Redacted under FOIA Section 40, Personal Information</w:t>
      </w:r>
      <w:r>
        <w:rPr>
          <w:rFonts w:ascii="Arial" w:hAnsi="Arial" w:cs="Arial"/>
          <w:color w:val="202124"/>
          <w:sz w:val="24"/>
          <w:szCs w:val="24"/>
        </w:rPr>
        <w:t xml:space="preserve"> </w:t>
      </w:r>
    </w:p>
    <w:p w14:paraId="1B57F68F" w14:textId="451668BB" w:rsidR="00AD4FD5" w:rsidRPr="000E3B96" w:rsidRDefault="00566CF7" w:rsidP="000E3B96">
      <w:pPr>
        <w:rPr>
          <w:sz w:val="24"/>
          <w:szCs w:val="24"/>
        </w:rPr>
      </w:pPr>
      <w:r>
        <w:rPr>
          <w:rFonts w:ascii="Arial" w:eastAsia="Arial" w:hAnsi="Arial" w:cs="Arial"/>
          <w:sz w:val="24"/>
          <w:szCs w:val="24"/>
        </w:rPr>
        <w:t xml:space="preserve">Emails: </w:t>
      </w:r>
      <w:r w:rsidR="000E3B96" w:rsidRPr="000E3B96">
        <w:rPr>
          <w:rFonts w:ascii="Arial" w:hAnsi="Arial" w:cs="Arial"/>
          <w:b/>
          <w:color w:val="202124"/>
          <w:sz w:val="24"/>
          <w:szCs w:val="24"/>
        </w:rPr>
        <w:t>Redacted under FOIA Section 40, Personal Information</w:t>
      </w:r>
      <w:r w:rsidR="000E3B96">
        <w:rPr>
          <w:rFonts w:ascii="Arial" w:hAnsi="Arial" w:cs="Arial"/>
          <w:color w:val="202124"/>
          <w:sz w:val="24"/>
          <w:szCs w:val="24"/>
        </w:rPr>
        <w:t xml:space="preserve"> </w:t>
      </w:r>
    </w:p>
    <w:p w14:paraId="189A8C77" w14:textId="77777777" w:rsidR="00AD4FD5" w:rsidRDefault="00566CF7">
      <w:pPr>
        <w:spacing w:before="240" w:after="0"/>
        <w:rPr>
          <w:rFonts w:ascii="Arial" w:eastAsia="Arial" w:hAnsi="Arial" w:cs="Arial"/>
          <w:color w:val="202124"/>
          <w:sz w:val="24"/>
          <w:szCs w:val="24"/>
          <w:highlight w:val="white"/>
        </w:rPr>
      </w:pPr>
      <w:r>
        <w:rPr>
          <w:rFonts w:ascii="Arial" w:eastAsia="Arial" w:hAnsi="Arial" w:cs="Arial"/>
          <w:color w:val="202124"/>
          <w:sz w:val="24"/>
          <w:szCs w:val="24"/>
          <w:highlight w:val="white"/>
        </w:rPr>
        <w:t xml:space="preserve">All invoices must include Within 7 Working Days of receipt of your countersigned copy of this letter, we will send you a unique PO Number. You must be in receipt of a valid PO Number before submitting an invoice. To avoid delay in payment it is important that the invoice is compliant and that it includes a valid PO Number, PO </w:t>
      </w:r>
      <w:r>
        <w:rPr>
          <w:rFonts w:ascii="Arial" w:eastAsia="Arial" w:hAnsi="Arial" w:cs="Arial"/>
          <w:color w:val="202124"/>
          <w:sz w:val="24"/>
          <w:szCs w:val="24"/>
          <w:highlight w:val="white"/>
        </w:rPr>
        <w:lastRenderedPageBreak/>
        <w:t>Number item number (if applicable) and the details (name and telephone number) of your Buyer contact (i.e. Contract Manager).</w:t>
      </w:r>
    </w:p>
    <w:p w14:paraId="7C0B73C3" w14:textId="78EF5973" w:rsidR="00AD4FD5" w:rsidRDefault="00566CF7">
      <w:pPr>
        <w:spacing w:before="240" w:after="0"/>
        <w:rPr>
          <w:rFonts w:ascii="Arial" w:eastAsia="Arial" w:hAnsi="Arial" w:cs="Arial"/>
          <w:sz w:val="24"/>
          <w:szCs w:val="24"/>
        </w:rPr>
      </w:pPr>
      <w:r>
        <w:rPr>
          <w:rFonts w:ascii="Arial" w:eastAsia="Arial" w:hAnsi="Arial" w:cs="Arial"/>
          <w:color w:val="202124"/>
          <w:sz w:val="24"/>
          <w:szCs w:val="24"/>
          <w:highlight w:val="white"/>
        </w:rPr>
        <w:t xml:space="preserve">Each invoice to outline works carried out, detailing associated work packages and to include a spend to date. Non-compliant invoices will be sent back to you, which may lead to a delay in payment. If you have a query regarding an outstanding payment please contact our Accounts Payable section by email between 09:00- 17:00 Monday to Friday. E: </w:t>
      </w:r>
      <w:r w:rsidR="000E3B96" w:rsidRPr="000E3B96">
        <w:rPr>
          <w:rFonts w:ascii="Arial" w:hAnsi="Arial" w:cs="Arial"/>
          <w:b/>
          <w:color w:val="202124"/>
          <w:sz w:val="24"/>
          <w:szCs w:val="24"/>
        </w:rPr>
        <w:t>Redacted under FOIA Section 40, Personal Information</w:t>
      </w:r>
      <w:r>
        <w:rPr>
          <w:rFonts w:ascii="Arial" w:eastAsia="Arial" w:hAnsi="Arial" w:cs="Arial"/>
          <w:color w:val="202124"/>
          <w:sz w:val="24"/>
          <w:szCs w:val="24"/>
          <w:highlight w:val="white"/>
        </w:rPr>
        <w:t>. Please also add project &amp; contract reference.</w:t>
      </w:r>
    </w:p>
    <w:p w14:paraId="5E650B6E" w14:textId="77777777" w:rsidR="00AD4FD5" w:rsidRDefault="00AD4FD5">
      <w:pPr>
        <w:tabs>
          <w:tab w:val="left" w:pos="2257"/>
        </w:tabs>
        <w:spacing w:after="0" w:line="259" w:lineRule="auto"/>
        <w:rPr>
          <w:rFonts w:ascii="Arial" w:eastAsia="Arial" w:hAnsi="Arial" w:cs="Arial"/>
          <w:sz w:val="24"/>
          <w:szCs w:val="24"/>
        </w:rPr>
      </w:pPr>
    </w:p>
    <w:p w14:paraId="65746415" w14:textId="77777777" w:rsidR="00AD4FD5" w:rsidRDefault="00566CF7">
      <w:pPr>
        <w:tabs>
          <w:tab w:val="left" w:pos="2257"/>
        </w:tabs>
        <w:spacing w:after="0" w:line="259" w:lineRule="auto"/>
        <w:rPr>
          <w:rFonts w:ascii="Arial" w:eastAsia="Arial" w:hAnsi="Arial" w:cs="Arial"/>
          <w:b/>
          <w:sz w:val="24"/>
          <w:szCs w:val="24"/>
        </w:rPr>
      </w:pPr>
      <w:r>
        <w:rPr>
          <w:rFonts w:ascii="Arial" w:eastAsia="Arial" w:hAnsi="Arial" w:cs="Arial"/>
          <w:b/>
          <w:sz w:val="24"/>
          <w:szCs w:val="24"/>
        </w:rPr>
        <w:t>BUYER’S AUTHORISED REPRESENTATIVE</w:t>
      </w:r>
    </w:p>
    <w:p w14:paraId="1CD5F1EC" w14:textId="16C854B9" w:rsidR="00314379" w:rsidRDefault="00314379" w:rsidP="00314379">
      <w:pPr>
        <w:tabs>
          <w:tab w:val="left" w:pos="2257"/>
        </w:tabs>
        <w:spacing w:after="0" w:line="256" w:lineRule="auto"/>
        <w:rPr>
          <w:b/>
        </w:rPr>
      </w:pPr>
      <w:r>
        <w:rPr>
          <w:rFonts w:ascii="Arial" w:eastAsia="Arial" w:hAnsi="Arial" w:cs="Arial"/>
          <w:sz w:val="24"/>
          <w:szCs w:val="24"/>
        </w:rPr>
        <w:t>Name –</w:t>
      </w:r>
      <w:r>
        <w:rPr>
          <w:rFonts w:ascii="Arial" w:eastAsia="Arial" w:hAnsi="Arial" w:cs="Arial"/>
          <w:b/>
          <w:sz w:val="24"/>
          <w:szCs w:val="24"/>
        </w:rPr>
        <w:t xml:space="preserve"> Redacted under FOIA </w:t>
      </w:r>
      <w:r>
        <w:rPr>
          <w:rFonts w:ascii="Arial" w:eastAsia="Arial" w:hAnsi="Arial" w:cs="Arial"/>
          <w:b/>
          <w:sz w:val="24"/>
          <w:szCs w:val="24"/>
        </w:rPr>
        <w:t>S</w:t>
      </w:r>
      <w:r>
        <w:rPr>
          <w:rFonts w:ascii="Arial" w:eastAsia="Arial" w:hAnsi="Arial" w:cs="Arial"/>
          <w:b/>
          <w:sz w:val="24"/>
          <w:szCs w:val="24"/>
        </w:rPr>
        <w:t>ection 40, Personal Information</w:t>
      </w:r>
    </w:p>
    <w:p w14:paraId="56AEAA7F" w14:textId="70F51B2C" w:rsidR="00314379" w:rsidRDefault="00314379" w:rsidP="00314379">
      <w:pPr>
        <w:tabs>
          <w:tab w:val="left" w:pos="2257"/>
        </w:tabs>
        <w:spacing w:after="0" w:line="256" w:lineRule="auto"/>
      </w:pPr>
      <w:r>
        <w:rPr>
          <w:rFonts w:ascii="Arial" w:eastAsia="Arial" w:hAnsi="Arial" w:cs="Arial"/>
          <w:sz w:val="24"/>
          <w:szCs w:val="24"/>
        </w:rPr>
        <w:t xml:space="preserve">Role – </w:t>
      </w:r>
      <w:r>
        <w:rPr>
          <w:rFonts w:ascii="Arial" w:eastAsia="Arial" w:hAnsi="Arial" w:cs="Arial"/>
          <w:b/>
          <w:color w:val="0B0C0C"/>
          <w:sz w:val="24"/>
          <w:szCs w:val="24"/>
          <w:highlight w:val="white"/>
        </w:rPr>
        <w:t xml:space="preserve">Redacted under FOIA </w:t>
      </w:r>
      <w:r>
        <w:rPr>
          <w:rFonts w:ascii="Arial" w:eastAsia="Arial" w:hAnsi="Arial" w:cs="Arial"/>
          <w:b/>
          <w:color w:val="0B0C0C"/>
          <w:sz w:val="24"/>
          <w:szCs w:val="24"/>
          <w:highlight w:val="white"/>
        </w:rPr>
        <w:t>S</w:t>
      </w:r>
      <w:r>
        <w:rPr>
          <w:rFonts w:ascii="Arial" w:eastAsia="Arial" w:hAnsi="Arial" w:cs="Arial"/>
          <w:b/>
          <w:color w:val="0B0C0C"/>
          <w:sz w:val="24"/>
          <w:szCs w:val="24"/>
          <w:highlight w:val="white"/>
        </w:rPr>
        <w:t>ection 40, Personal Information</w:t>
      </w:r>
    </w:p>
    <w:p w14:paraId="05CFBA15" w14:textId="20635962" w:rsidR="00314379" w:rsidRDefault="00314379" w:rsidP="00314379">
      <w:pPr>
        <w:tabs>
          <w:tab w:val="left" w:pos="2257"/>
        </w:tabs>
        <w:spacing w:after="0" w:line="256" w:lineRule="auto"/>
        <w:rPr>
          <w:b/>
        </w:rPr>
      </w:pPr>
      <w:r>
        <w:rPr>
          <w:rFonts w:ascii="Arial" w:eastAsia="Arial" w:hAnsi="Arial" w:cs="Arial"/>
          <w:sz w:val="24"/>
          <w:szCs w:val="24"/>
        </w:rPr>
        <w:t xml:space="preserve">Email address – </w:t>
      </w:r>
      <w:r>
        <w:rPr>
          <w:rFonts w:ascii="Arial" w:eastAsia="Arial" w:hAnsi="Arial" w:cs="Arial"/>
          <w:b/>
          <w:sz w:val="24"/>
          <w:szCs w:val="24"/>
        </w:rPr>
        <w:t xml:space="preserve">Redacted under FOIA </w:t>
      </w:r>
      <w:r>
        <w:rPr>
          <w:rFonts w:ascii="Arial" w:eastAsia="Arial" w:hAnsi="Arial" w:cs="Arial"/>
          <w:b/>
          <w:sz w:val="24"/>
          <w:szCs w:val="24"/>
        </w:rPr>
        <w:t>S</w:t>
      </w:r>
      <w:r>
        <w:rPr>
          <w:rFonts w:ascii="Arial" w:eastAsia="Arial" w:hAnsi="Arial" w:cs="Arial"/>
          <w:b/>
          <w:sz w:val="24"/>
          <w:szCs w:val="24"/>
        </w:rPr>
        <w:t>ection 40, Personal Information</w:t>
      </w:r>
    </w:p>
    <w:p w14:paraId="0D227958" w14:textId="32B285B5" w:rsidR="00314379" w:rsidRDefault="00314379" w:rsidP="00314379">
      <w:pPr>
        <w:tabs>
          <w:tab w:val="left" w:pos="2257"/>
        </w:tabs>
        <w:spacing w:after="0" w:line="256" w:lineRule="auto"/>
      </w:pPr>
      <w:r>
        <w:rPr>
          <w:rFonts w:ascii="Arial" w:eastAsia="Arial" w:hAnsi="Arial" w:cs="Arial"/>
          <w:sz w:val="24"/>
          <w:szCs w:val="24"/>
        </w:rPr>
        <w:t xml:space="preserve">Address – </w:t>
      </w:r>
      <w:r>
        <w:rPr>
          <w:rFonts w:ascii="Arial" w:eastAsia="Arial" w:hAnsi="Arial" w:cs="Arial"/>
          <w:b/>
          <w:color w:val="0B0C0C"/>
          <w:sz w:val="24"/>
          <w:szCs w:val="24"/>
          <w:highlight w:val="white"/>
        </w:rPr>
        <w:t xml:space="preserve">Redacted under FOIA </w:t>
      </w:r>
      <w:r>
        <w:rPr>
          <w:rFonts w:ascii="Arial" w:eastAsia="Arial" w:hAnsi="Arial" w:cs="Arial"/>
          <w:b/>
          <w:color w:val="0B0C0C"/>
          <w:sz w:val="24"/>
          <w:szCs w:val="24"/>
          <w:highlight w:val="white"/>
        </w:rPr>
        <w:t>S</w:t>
      </w:r>
      <w:r>
        <w:rPr>
          <w:rFonts w:ascii="Arial" w:eastAsia="Arial" w:hAnsi="Arial" w:cs="Arial"/>
          <w:b/>
          <w:color w:val="0B0C0C"/>
          <w:sz w:val="24"/>
          <w:szCs w:val="24"/>
          <w:highlight w:val="white"/>
        </w:rPr>
        <w:t>ection 40, Personal Information</w:t>
      </w:r>
    </w:p>
    <w:p w14:paraId="1C0D301C" w14:textId="77777777" w:rsidR="00AD4FD5" w:rsidRDefault="00AD4FD5">
      <w:pPr>
        <w:tabs>
          <w:tab w:val="left" w:pos="2257"/>
        </w:tabs>
        <w:spacing w:after="0" w:line="259" w:lineRule="auto"/>
        <w:rPr>
          <w:rFonts w:ascii="Arial" w:eastAsia="Arial" w:hAnsi="Arial" w:cs="Arial"/>
          <w:sz w:val="24"/>
          <w:szCs w:val="24"/>
        </w:rPr>
      </w:pPr>
    </w:p>
    <w:p w14:paraId="40FB65C2"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BUYER’S ENVIRONMENTAL POLICY</w:t>
      </w:r>
    </w:p>
    <w:p w14:paraId="077B972D" w14:textId="77777777" w:rsidR="00AD4FD5" w:rsidRPr="00F60CD8" w:rsidRDefault="00566CF7">
      <w:pPr>
        <w:spacing w:after="120" w:line="240" w:lineRule="auto"/>
        <w:rPr>
          <w:rFonts w:ascii="Arial" w:eastAsia="Arial" w:hAnsi="Arial" w:cs="Arial"/>
          <w:sz w:val="26"/>
          <w:szCs w:val="26"/>
        </w:rPr>
      </w:pPr>
      <w:r w:rsidRPr="00F60CD8">
        <w:rPr>
          <w:rFonts w:ascii="Arial" w:eastAsia="Arial" w:hAnsi="Arial" w:cs="Arial"/>
          <w:sz w:val="24"/>
          <w:szCs w:val="24"/>
        </w:rPr>
        <w:t>Available upon request.</w:t>
      </w:r>
    </w:p>
    <w:p w14:paraId="2B6348B4" w14:textId="77777777" w:rsidR="00AD4FD5" w:rsidRPr="00F60CD8" w:rsidRDefault="00AD4FD5">
      <w:pPr>
        <w:tabs>
          <w:tab w:val="left" w:pos="2257"/>
        </w:tabs>
        <w:spacing w:after="0" w:line="259" w:lineRule="auto"/>
        <w:rPr>
          <w:rFonts w:ascii="Arial" w:eastAsia="Arial" w:hAnsi="Arial" w:cs="Arial"/>
          <w:b/>
          <w:sz w:val="24"/>
          <w:szCs w:val="24"/>
        </w:rPr>
      </w:pPr>
    </w:p>
    <w:p w14:paraId="1AE8F371"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ADDITIONAL INSURANCES</w:t>
      </w:r>
    </w:p>
    <w:p w14:paraId="75CFE58D" w14:textId="77777777" w:rsidR="00AD4FD5" w:rsidRPr="00F60CD8" w:rsidRDefault="00566CF7">
      <w:pPr>
        <w:spacing w:after="0" w:line="259" w:lineRule="auto"/>
        <w:rPr>
          <w:rFonts w:ascii="Arial" w:eastAsia="Arial" w:hAnsi="Arial" w:cs="Arial"/>
          <w:sz w:val="24"/>
          <w:szCs w:val="24"/>
        </w:rPr>
      </w:pPr>
      <w:r w:rsidRPr="00F60CD8">
        <w:rPr>
          <w:rFonts w:ascii="Arial" w:eastAsia="Arial" w:hAnsi="Arial" w:cs="Arial"/>
          <w:sz w:val="24"/>
          <w:szCs w:val="24"/>
        </w:rPr>
        <w:t>Not applicable</w:t>
      </w:r>
    </w:p>
    <w:p w14:paraId="43A65892" w14:textId="77777777" w:rsidR="00AD4FD5" w:rsidRPr="00F60CD8" w:rsidRDefault="00AD4FD5">
      <w:pPr>
        <w:tabs>
          <w:tab w:val="left" w:pos="2257"/>
        </w:tabs>
        <w:spacing w:after="0" w:line="259" w:lineRule="auto"/>
        <w:rPr>
          <w:rFonts w:ascii="Arial" w:eastAsia="Arial" w:hAnsi="Arial" w:cs="Arial"/>
          <w:sz w:val="24"/>
          <w:szCs w:val="24"/>
        </w:rPr>
      </w:pPr>
    </w:p>
    <w:p w14:paraId="5FA0A6BD" w14:textId="77777777" w:rsidR="00AD4FD5" w:rsidRPr="00F60CD8" w:rsidRDefault="00566CF7">
      <w:pPr>
        <w:spacing w:after="0" w:line="240" w:lineRule="auto"/>
        <w:jc w:val="both"/>
        <w:rPr>
          <w:rFonts w:ascii="Arial" w:eastAsia="Arial" w:hAnsi="Arial" w:cs="Arial"/>
          <w:b/>
          <w:sz w:val="24"/>
          <w:szCs w:val="24"/>
        </w:rPr>
      </w:pPr>
      <w:r w:rsidRPr="00F60CD8">
        <w:rPr>
          <w:rFonts w:ascii="Arial" w:eastAsia="Arial" w:hAnsi="Arial" w:cs="Arial"/>
          <w:b/>
          <w:sz w:val="24"/>
          <w:szCs w:val="24"/>
        </w:rPr>
        <w:t>GUARANTEE</w:t>
      </w:r>
    </w:p>
    <w:p w14:paraId="3129885D" w14:textId="77777777" w:rsidR="00AD4FD5" w:rsidRDefault="00566CF7">
      <w:pPr>
        <w:spacing w:after="120" w:line="240" w:lineRule="auto"/>
        <w:rPr>
          <w:rFonts w:ascii="Arial" w:eastAsia="Arial" w:hAnsi="Arial" w:cs="Arial"/>
          <w:sz w:val="26"/>
          <w:szCs w:val="26"/>
        </w:rPr>
      </w:pPr>
      <w:r w:rsidRPr="00F60CD8">
        <w:rPr>
          <w:rFonts w:ascii="Arial" w:eastAsia="Arial" w:hAnsi="Arial" w:cs="Arial"/>
          <w:sz w:val="24"/>
          <w:szCs w:val="24"/>
        </w:rPr>
        <w:t>To be completed after Tender.</w:t>
      </w:r>
    </w:p>
    <w:p w14:paraId="21611A40" w14:textId="77777777" w:rsidR="00AD4FD5" w:rsidRDefault="00AD4FD5">
      <w:pPr>
        <w:spacing w:after="0" w:line="259" w:lineRule="auto"/>
        <w:rPr>
          <w:rFonts w:ascii="Arial" w:eastAsia="Arial" w:hAnsi="Arial" w:cs="Arial"/>
          <w:b/>
          <w:sz w:val="24"/>
          <w:szCs w:val="24"/>
          <w:highlight w:val="yellow"/>
        </w:rPr>
      </w:pPr>
    </w:p>
    <w:p w14:paraId="2538C126" w14:textId="77777777" w:rsidR="00AD4FD5" w:rsidRPr="00F60CD8" w:rsidRDefault="00566CF7">
      <w:pPr>
        <w:spacing w:after="0" w:line="240" w:lineRule="auto"/>
        <w:jc w:val="both"/>
        <w:rPr>
          <w:rFonts w:ascii="Arial" w:eastAsia="Arial" w:hAnsi="Arial" w:cs="Arial"/>
          <w:b/>
          <w:sz w:val="24"/>
          <w:szCs w:val="24"/>
        </w:rPr>
      </w:pPr>
      <w:r w:rsidRPr="00F60CD8">
        <w:rPr>
          <w:rFonts w:ascii="Arial" w:eastAsia="Arial" w:hAnsi="Arial" w:cs="Arial"/>
          <w:b/>
          <w:sz w:val="24"/>
          <w:szCs w:val="24"/>
        </w:rPr>
        <w:t>SOCIAL VALUE COMMITMENT</w:t>
      </w:r>
    </w:p>
    <w:p w14:paraId="0D56959E" w14:textId="38F84910" w:rsidR="00AD4FD5" w:rsidRDefault="00566CF7">
      <w:pPr>
        <w:spacing w:after="0" w:line="240" w:lineRule="auto"/>
        <w:jc w:val="both"/>
        <w:rPr>
          <w:rFonts w:ascii="Arial" w:eastAsia="Arial" w:hAnsi="Arial" w:cs="Arial"/>
          <w:sz w:val="24"/>
          <w:szCs w:val="24"/>
        </w:rPr>
      </w:pPr>
      <w:r w:rsidRPr="00F60CD8">
        <w:rPr>
          <w:rFonts w:ascii="Arial" w:eastAsia="Arial" w:hAnsi="Arial" w:cs="Arial"/>
          <w:sz w:val="24"/>
          <w:szCs w:val="24"/>
        </w:rPr>
        <w:t>The Supplier agrees, in providing the Deliverables and performing its obligations under the Call-Off Contract, that it will comply with the social value commitments in Call-Off Schedule 4 (Call-Off Tender)</w:t>
      </w:r>
    </w:p>
    <w:p w14:paraId="4DB67476" w14:textId="77777777" w:rsidR="00AD4FD5" w:rsidRDefault="00AD4FD5">
      <w:pPr>
        <w:tabs>
          <w:tab w:val="left" w:pos="2257"/>
        </w:tabs>
        <w:spacing w:after="0" w:line="259" w:lineRule="auto"/>
        <w:rPr>
          <w:rFonts w:ascii="Arial" w:eastAsia="Arial" w:hAnsi="Arial" w:cs="Arial"/>
          <w:b/>
          <w:sz w:val="24"/>
          <w:szCs w:val="24"/>
        </w:rPr>
      </w:pPr>
    </w:p>
    <w:p w14:paraId="6B9EB732" w14:textId="77777777" w:rsidR="00AD4FD5" w:rsidRDefault="00566CF7">
      <w:pPr>
        <w:tabs>
          <w:tab w:val="left" w:pos="2257"/>
        </w:tabs>
        <w:spacing w:after="0" w:line="259" w:lineRule="auto"/>
        <w:rPr>
          <w:rFonts w:ascii="Arial" w:eastAsia="Arial" w:hAnsi="Arial" w:cs="Arial"/>
          <w:b/>
          <w:sz w:val="24"/>
          <w:szCs w:val="24"/>
        </w:rPr>
      </w:pPr>
      <w:r>
        <w:rPr>
          <w:rFonts w:ascii="Arial" w:eastAsia="Arial" w:hAnsi="Arial" w:cs="Arial"/>
          <w:b/>
          <w:sz w:val="24"/>
          <w:szCs w:val="24"/>
        </w:rPr>
        <w:t>STAFF TRANSFER</w:t>
      </w:r>
    </w:p>
    <w:p w14:paraId="42E6DB52" w14:textId="77777777" w:rsidR="00AD4FD5" w:rsidRDefault="00566CF7">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parts of Call-Off Schedule 2 (Staff Transfer) shall apply:</w:t>
      </w:r>
    </w:p>
    <w:p w14:paraId="2D78B0D5" w14:textId="77777777" w:rsidR="00AD4FD5" w:rsidRDefault="00566CF7">
      <w:pPr>
        <w:spacing w:after="120" w:line="240" w:lineRule="auto"/>
        <w:rPr>
          <w:rFonts w:ascii="Arial" w:eastAsia="Arial" w:hAnsi="Arial" w:cs="Arial"/>
          <w:sz w:val="24"/>
          <w:szCs w:val="24"/>
        </w:rPr>
      </w:pPr>
      <w:r>
        <w:rPr>
          <w:rFonts w:ascii="Arial" w:eastAsia="Arial" w:hAnsi="Arial" w:cs="Arial"/>
          <w:sz w:val="24"/>
          <w:szCs w:val="24"/>
        </w:rPr>
        <w:t xml:space="preserve">Part C (No Staff Transfer </w:t>
      </w:r>
      <w:proofErr w:type="gramStart"/>
      <w:r>
        <w:rPr>
          <w:rFonts w:ascii="Arial" w:eastAsia="Arial" w:hAnsi="Arial" w:cs="Arial"/>
          <w:sz w:val="24"/>
          <w:szCs w:val="24"/>
        </w:rPr>
        <w:t>On</w:t>
      </w:r>
      <w:proofErr w:type="gramEnd"/>
      <w:r>
        <w:rPr>
          <w:rFonts w:ascii="Arial" w:eastAsia="Arial" w:hAnsi="Arial" w:cs="Arial"/>
          <w:sz w:val="24"/>
          <w:szCs w:val="24"/>
        </w:rPr>
        <w:t xml:space="preserve"> Start Date)</w:t>
      </w:r>
    </w:p>
    <w:p w14:paraId="0A249F44" w14:textId="77777777" w:rsidR="00AD4FD5" w:rsidRDefault="00566CF7">
      <w:pPr>
        <w:spacing w:after="120" w:line="240" w:lineRule="auto"/>
        <w:rPr>
          <w:rFonts w:ascii="Arial" w:eastAsia="Arial" w:hAnsi="Arial" w:cs="Arial"/>
          <w:sz w:val="24"/>
          <w:szCs w:val="24"/>
        </w:rPr>
      </w:pPr>
      <w:r>
        <w:rPr>
          <w:rFonts w:ascii="Arial" w:eastAsia="Arial" w:hAnsi="Arial" w:cs="Arial"/>
          <w:sz w:val="24"/>
          <w:szCs w:val="24"/>
        </w:rPr>
        <w:t>Part E (Staff Transfer on Exit) will apply to every Contract</w:t>
      </w:r>
    </w:p>
    <w:p w14:paraId="39FEBCE9" w14:textId="77777777" w:rsidR="00AD4FD5" w:rsidRDefault="00AD4FD5">
      <w:pPr>
        <w:tabs>
          <w:tab w:val="left" w:pos="2257"/>
        </w:tabs>
        <w:spacing w:after="0" w:line="259" w:lineRule="auto"/>
        <w:rPr>
          <w:rFonts w:ascii="Arial" w:eastAsia="Arial" w:hAnsi="Arial" w:cs="Arial"/>
          <w:sz w:val="24"/>
          <w:szCs w:val="24"/>
        </w:rPr>
      </w:pPr>
    </w:p>
    <w:p w14:paraId="7CA1FBE0"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QUALITY PLAN</w:t>
      </w:r>
    </w:p>
    <w:p w14:paraId="6D48BA48" w14:textId="77777777" w:rsidR="00AD4FD5" w:rsidRPr="00F60CD8" w:rsidRDefault="00566CF7">
      <w:pPr>
        <w:spacing w:after="120" w:line="240" w:lineRule="auto"/>
        <w:rPr>
          <w:rFonts w:ascii="Arial" w:eastAsia="Arial" w:hAnsi="Arial" w:cs="Arial"/>
          <w:sz w:val="24"/>
          <w:szCs w:val="24"/>
        </w:rPr>
      </w:pPr>
      <w:r w:rsidRPr="00F60CD8">
        <w:rPr>
          <w:rFonts w:ascii="Arial" w:eastAsia="Arial" w:hAnsi="Arial" w:cs="Arial"/>
          <w:sz w:val="24"/>
          <w:szCs w:val="24"/>
        </w:rPr>
        <w:t>The Supplier must provide the Buyer with a Quality Plan within 20 Working Days</w:t>
      </w:r>
    </w:p>
    <w:p w14:paraId="1A1F4A61" w14:textId="77777777" w:rsidR="00AD4FD5" w:rsidRPr="00F60CD8" w:rsidRDefault="00AD4FD5">
      <w:pPr>
        <w:tabs>
          <w:tab w:val="left" w:pos="2257"/>
        </w:tabs>
        <w:spacing w:after="0" w:line="259" w:lineRule="auto"/>
        <w:rPr>
          <w:rFonts w:ascii="Arial" w:eastAsia="Arial" w:hAnsi="Arial" w:cs="Arial"/>
          <w:b/>
          <w:sz w:val="24"/>
          <w:szCs w:val="24"/>
        </w:rPr>
      </w:pPr>
    </w:p>
    <w:p w14:paraId="3D752635"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MAINTENANCE OF ICT ENVIRONMENT</w:t>
      </w:r>
    </w:p>
    <w:p w14:paraId="52479738" w14:textId="77777777" w:rsidR="00AD4FD5" w:rsidRDefault="00566CF7">
      <w:pPr>
        <w:spacing w:after="120" w:line="240" w:lineRule="auto"/>
        <w:rPr>
          <w:rFonts w:ascii="Arial" w:eastAsia="Arial" w:hAnsi="Arial" w:cs="Arial"/>
          <w:b/>
          <w:sz w:val="24"/>
          <w:szCs w:val="24"/>
        </w:rPr>
      </w:pPr>
      <w:r w:rsidRPr="00F60CD8">
        <w:rPr>
          <w:rFonts w:ascii="Arial" w:eastAsia="Arial" w:hAnsi="Arial" w:cs="Arial"/>
          <w:sz w:val="24"/>
          <w:szCs w:val="24"/>
        </w:rPr>
        <w:t>The Supplier must provide a Maintenance Schedule to the Buyer for Approval within 20 Working Days</w:t>
      </w:r>
    </w:p>
    <w:p w14:paraId="1F8122A0" w14:textId="77777777" w:rsidR="00AD4FD5" w:rsidRDefault="00AD4FD5">
      <w:pPr>
        <w:tabs>
          <w:tab w:val="left" w:pos="2257"/>
        </w:tabs>
        <w:spacing w:after="0" w:line="259" w:lineRule="auto"/>
        <w:rPr>
          <w:rFonts w:ascii="Arial" w:eastAsia="Arial" w:hAnsi="Arial" w:cs="Arial"/>
          <w:b/>
          <w:sz w:val="24"/>
          <w:szCs w:val="24"/>
        </w:rPr>
      </w:pPr>
    </w:p>
    <w:p w14:paraId="381A2174" w14:textId="77777777" w:rsidR="00AD4FD5"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BUSINESS CONTINUITY AND DISASTER RECOVERY</w:t>
      </w:r>
    </w:p>
    <w:p w14:paraId="5D822400" w14:textId="77777777" w:rsidR="00AD4FD5" w:rsidRDefault="00566CF7">
      <w:pPr>
        <w:spacing w:after="120" w:line="240" w:lineRule="auto"/>
        <w:rPr>
          <w:rFonts w:ascii="Arial" w:eastAsia="Arial" w:hAnsi="Arial" w:cs="Arial"/>
          <w:sz w:val="24"/>
          <w:szCs w:val="24"/>
        </w:rPr>
      </w:pPr>
      <w:r>
        <w:rPr>
          <w:rFonts w:ascii="Arial" w:eastAsia="Arial" w:hAnsi="Arial" w:cs="Arial"/>
          <w:sz w:val="24"/>
          <w:szCs w:val="24"/>
        </w:rPr>
        <w:lastRenderedPageBreak/>
        <w:t>In accordance with Call-Off Schedule 8 (Business Continuity and Disaster Recovery) Part A, the Supplier’s BCDR Plan at Annex 1 will apply.</w:t>
      </w:r>
    </w:p>
    <w:p w14:paraId="64ABEB11" w14:textId="77777777" w:rsidR="00AD4FD5" w:rsidRDefault="00566CF7">
      <w:pPr>
        <w:tabs>
          <w:tab w:val="left" w:pos="2257"/>
        </w:tabs>
        <w:spacing w:after="0" w:line="259" w:lineRule="auto"/>
      </w:pPr>
      <w:r>
        <w:t xml:space="preserve"> </w:t>
      </w:r>
    </w:p>
    <w:p w14:paraId="3265C790"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SECURITY REQUIREMENTS</w:t>
      </w:r>
    </w:p>
    <w:p w14:paraId="05A5B7BB" w14:textId="77777777" w:rsidR="00AD4FD5" w:rsidRPr="00F60CD8" w:rsidRDefault="00566CF7">
      <w:pPr>
        <w:spacing w:after="120" w:line="240" w:lineRule="auto"/>
        <w:rPr>
          <w:rFonts w:ascii="Arial" w:eastAsia="Arial" w:hAnsi="Arial" w:cs="Arial"/>
          <w:sz w:val="24"/>
          <w:szCs w:val="24"/>
        </w:rPr>
      </w:pPr>
      <w:r w:rsidRPr="00F60CD8">
        <w:rPr>
          <w:rFonts w:ascii="Arial" w:eastAsia="Arial" w:hAnsi="Arial" w:cs="Arial"/>
          <w:sz w:val="24"/>
          <w:szCs w:val="24"/>
        </w:rPr>
        <w:t>In accordance with Call-Off Schedule 9, Part B (Long Form Security Requirements) applies.</w:t>
      </w:r>
    </w:p>
    <w:p w14:paraId="4186414C" w14:textId="77777777" w:rsidR="00AD4FD5" w:rsidRPr="00F60CD8" w:rsidRDefault="00AD4FD5">
      <w:pPr>
        <w:tabs>
          <w:tab w:val="left" w:pos="2257"/>
        </w:tabs>
        <w:spacing w:after="0" w:line="259" w:lineRule="auto"/>
        <w:rPr>
          <w:rFonts w:ascii="Arial" w:eastAsia="Arial" w:hAnsi="Arial" w:cs="Arial"/>
          <w:b/>
          <w:sz w:val="24"/>
          <w:szCs w:val="24"/>
        </w:rPr>
      </w:pPr>
    </w:p>
    <w:p w14:paraId="5683DB92"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 xml:space="preserve">BUYER’S SECURITY POLICY  </w:t>
      </w:r>
    </w:p>
    <w:p w14:paraId="1B8B5D83" w14:textId="77777777" w:rsidR="00AD4FD5" w:rsidRDefault="00566CF7">
      <w:pPr>
        <w:spacing w:after="120" w:line="240" w:lineRule="auto"/>
        <w:rPr>
          <w:rFonts w:ascii="Arial" w:eastAsia="Arial" w:hAnsi="Arial" w:cs="Arial"/>
          <w:sz w:val="24"/>
          <w:szCs w:val="24"/>
        </w:rPr>
      </w:pPr>
      <w:r w:rsidRPr="00F60CD8">
        <w:rPr>
          <w:rFonts w:ascii="Arial" w:eastAsia="Arial" w:hAnsi="Arial" w:cs="Arial"/>
          <w:sz w:val="24"/>
          <w:szCs w:val="24"/>
        </w:rPr>
        <w:t>In accordance with Call-Off Schedule 9, Part B (Long Form Security Requirements) applies.</w:t>
      </w:r>
    </w:p>
    <w:p w14:paraId="4C8F2C87" w14:textId="77777777" w:rsidR="00AD4FD5" w:rsidRDefault="00AD4FD5">
      <w:pPr>
        <w:tabs>
          <w:tab w:val="left" w:pos="2257"/>
        </w:tabs>
        <w:spacing w:after="0" w:line="259" w:lineRule="auto"/>
        <w:rPr>
          <w:rFonts w:ascii="Arial" w:eastAsia="Arial" w:hAnsi="Arial" w:cs="Arial"/>
          <w:sz w:val="24"/>
          <w:szCs w:val="24"/>
        </w:rPr>
      </w:pPr>
    </w:p>
    <w:p w14:paraId="2BAC0AE4"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INFORMATION SECURITY MANAGEMENT SYSTEM (ISMS)</w:t>
      </w:r>
    </w:p>
    <w:p w14:paraId="022A8A20" w14:textId="77777777" w:rsidR="00AD4FD5" w:rsidRPr="00F60CD8" w:rsidRDefault="00566CF7">
      <w:pPr>
        <w:spacing w:after="120" w:line="240" w:lineRule="auto"/>
        <w:rPr>
          <w:rFonts w:ascii="Arial" w:eastAsia="Arial" w:hAnsi="Arial" w:cs="Arial"/>
          <w:sz w:val="24"/>
          <w:szCs w:val="24"/>
        </w:rPr>
      </w:pPr>
      <w:r w:rsidRPr="00F60CD8">
        <w:rPr>
          <w:rFonts w:ascii="Arial" w:eastAsia="Arial" w:hAnsi="Arial" w:cs="Arial"/>
          <w:sz w:val="24"/>
          <w:szCs w:val="24"/>
        </w:rPr>
        <w:t>In accordance with Call-Off Schedule 9 (Security) Part B (Long Form Security Requirements) the Buyer requires a bespoke ISMS.</w:t>
      </w:r>
    </w:p>
    <w:p w14:paraId="35019111" w14:textId="77777777" w:rsidR="00AD4FD5" w:rsidRPr="00F60CD8" w:rsidRDefault="00AD4FD5">
      <w:pPr>
        <w:spacing w:after="120" w:line="240" w:lineRule="auto"/>
        <w:rPr>
          <w:rFonts w:ascii="Arial" w:eastAsia="Arial" w:hAnsi="Arial" w:cs="Arial"/>
        </w:rPr>
      </w:pPr>
    </w:p>
    <w:p w14:paraId="18270FCC"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CLUSTERING</w:t>
      </w:r>
    </w:p>
    <w:p w14:paraId="2D95CEB1" w14:textId="77777777" w:rsidR="00AD4FD5" w:rsidRDefault="00566CF7">
      <w:pPr>
        <w:tabs>
          <w:tab w:val="left" w:pos="2257"/>
        </w:tabs>
        <w:spacing w:after="0" w:line="259" w:lineRule="auto"/>
        <w:rPr>
          <w:rFonts w:ascii="Arial" w:eastAsia="Arial" w:hAnsi="Arial" w:cs="Arial"/>
          <w:sz w:val="24"/>
          <w:szCs w:val="24"/>
        </w:rPr>
      </w:pPr>
      <w:r w:rsidRPr="00F60CD8">
        <w:rPr>
          <w:rFonts w:ascii="Arial" w:eastAsia="Arial" w:hAnsi="Arial" w:cs="Arial"/>
          <w:sz w:val="24"/>
          <w:szCs w:val="24"/>
        </w:rPr>
        <w:t>Not Applicable</w:t>
      </w:r>
    </w:p>
    <w:p w14:paraId="67271E03" w14:textId="77777777" w:rsidR="00AD4FD5" w:rsidRDefault="00AD4FD5">
      <w:pPr>
        <w:tabs>
          <w:tab w:val="left" w:pos="2257"/>
        </w:tabs>
        <w:spacing w:after="0" w:line="259" w:lineRule="auto"/>
        <w:rPr>
          <w:rFonts w:ascii="Arial" w:eastAsia="Arial" w:hAnsi="Arial" w:cs="Arial"/>
          <w:sz w:val="24"/>
          <w:szCs w:val="24"/>
        </w:rPr>
      </w:pPr>
    </w:p>
    <w:p w14:paraId="62B73E64" w14:textId="77777777" w:rsidR="00AD4FD5" w:rsidRDefault="00AD4FD5">
      <w:pPr>
        <w:tabs>
          <w:tab w:val="left" w:pos="2257"/>
        </w:tabs>
        <w:spacing w:after="0" w:line="259" w:lineRule="auto"/>
        <w:rPr>
          <w:rFonts w:ascii="Arial" w:eastAsia="Arial" w:hAnsi="Arial" w:cs="Arial"/>
          <w:b/>
          <w:sz w:val="24"/>
          <w:szCs w:val="24"/>
        </w:rPr>
      </w:pPr>
    </w:p>
    <w:p w14:paraId="2AE17259"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SERVICE LEVELS AND SERVICE CREDITS</w:t>
      </w:r>
    </w:p>
    <w:p w14:paraId="25EC8904" w14:textId="77777777" w:rsidR="00AD4FD5" w:rsidRPr="00F60CD8" w:rsidRDefault="00566CF7">
      <w:pPr>
        <w:spacing w:after="120" w:line="240" w:lineRule="auto"/>
        <w:rPr>
          <w:rFonts w:ascii="Arial" w:eastAsia="Arial" w:hAnsi="Arial" w:cs="Arial"/>
          <w:sz w:val="24"/>
          <w:szCs w:val="24"/>
        </w:rPr>
      </w:pPr>
      <w:r w:rsidRPr="00F60CD8">
        <w:rPr>
          <w:rFonts w:ascii="Arial" w:eastAsia="Arial" w:hAnsi="Arial" w:cs="Arial"/>
          <w:sz w:val="24"/>
          <w:szCs w:val="24"/>
        </w:rPr>
        <w:t>Service Credits will accrue in accordance with Call-Off Schedule 14 Part A (Short Form Service Levels and Service Credits).</w:t>
      </w:r>
    </w:p>
    <w:p w14:paraId="7E511945" w14:textId="77777777" w:rsidR="00AD4FD5" w:rsidRPr="00F60CD8" w:rsidRDefault="00566CF7">
      <w:pPr>
        <w:spacing w:after="120" w:line="240" w:lineRule="auto"/>
        <w:rPr>
          <w:rFonts w:ascii="Arial" w:eastAsia="Arial" w:hAnsi="Arial" w:cs="Arial"/>
          <w:sz w:val="24"/>
          <w:szCs w:val="24"/>
        </w:rPr>
      </w:pPr>
      <w:r w:rsidRPr="00F60CD8">
        <w:rPr>
          <w:rFonts w:ascii="Arial" w:eastAsia="Arial" w:hAnsi="Arial" w:cs="Arial"/>
          <w:sz w:val="24"/>
          <w:szCs w:val="24"/>
        </w:rPr>
        <w:t>The Service Credit Cap is in accordance with Call-Off Schedule 14 (Service Levels).</w:t>
      </w:r>
    </w:p>
    <w:p w14:paraId="08435C76" w14:textId="77777777" w:rsidR="00AD4FD5" w:rsidRPr="00F60CD8" w:rsidRDefault="00566CF7">
      <w:pPr>
        <w:spacing w:after="120" w:line="240" w:lineRule="auto"/>
        <w:rPr>
          <w:rFonts w:ascii="Arial" w:eastAsia="Arial" w:hAnsi="Arial" w:cs="Arial"/>
          <w:sz w:val="24"/>
          <w:szCs w:val="24"/>
        </w:rPr>
      </w:pPr>
      <w:r w:rsidRPr="00F60CD8">
        <w:rPr>
          <w:rFonts w:ascii="Arial" w:eastAsia="Arial" w:hAnsi="Arial" w:cs="Arial"/>
          <w:sz w:val="24"/>
          <w:szCs w:val="24"/>
        </w:rPr>
        <w:t>The Service Period is 1 Month.</w:t>
      </w:r>
    </w:p>
    <w:p w14:paraId="1B3EE007" w14:textId="77777777" w:rsidR="00AD4FD5" w:rsidRPr="00E00EFA" w:rsidRDefault="00AD4FD5">
      <w:pPr>
        <w:tabs>
          <w:tab w:val="left" w:pos="2257"/>
        </w:tabs>
        <w:spacing w:after="0" w:line="259" w:lineRule="auto"/>
        <w:rPr>
          <w:rFonts w:ascii="Arial" w:eastAsia="Arial" w:hAnsi="Arial" w:cs="Arial"/>
          <w:sz w:val="24"/>
          <w:szCs w:val="24"/>
          <w:highlight w:val="green"/>
        </w:rPr>
      </w:pPr>
    </w:p>
    <w:p w14:paraId="5625391E"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PERFORMANCE MONITORING</w:t>
      </w:r>
    </w:p>
    <w:p w14:paraId="6D0D2629" w14:textId="77777777" w:rsidR="00AD4FD5" w:rsidRPr="00F60CD8" w:rsidRDefault="00566CF7">
      <w:pPr>
        <w:spacing w:after="120" w:line="240" w:lineRule="auto"/>
        <w:rPr>
          <w:rFonts w:ascii="Arial" w:eastAsia="Arial" w:hAnsi="Arial" w:cs="Arial"/>
          <w:sz w:val="24"/>
          <w:szCs w:val="24"/>
        </w:rPr>
      </w:pPr>
      <w:r w:rsidRPr="00F60CD8">
        <w:rPr>
          <w:rFonts w:ascii="Arial" w:eastAsia="Arial" w:hAnsi="Arial" w:cs="Arial"/>
          <w:sz w:val="24"/>
          <w:szCs w:val="24"/>
        </w:rPr>
        <w:t>Additional performance monitoring required:</w:t>
      </w:r>
    </w:p>
    <w:p w14:paraId="2C7DF32C" w14:textId="77777777" w:rsidR="00AD4FD5" w:rsidRPr="00F60CD8" w:rsidRDefault="00566CF7">
      <w:pPr>
        <w:spacing w:after="120" w:line="240" w:lineRule="auto"/>
        <w:rPr>
          <w:rFonts w:ascii="Arial" w:eastAsia="Arial" w:hAnsi="Arial" w:cs="Arial"/>
          <w:b/>
          <w:sz w:val="24"/>
          <w:szCs w:val="24"/>
        </w:rPr>
      </w:pPr>
      <w:r w:rsidRPr="00F60CD8">
        <w:rPr>
          <w:rFonts w:ascii="Arial" w:eastAsia="Arial" w:hAnsi="Arial" w:cs="Arial"/>
          <w:sz w:val="24"/>
          <w:szCs w:val="24"/>
        </w:rPr>
        <w:t>See Call-Off Schedule 14 Part C Annex 1.</w:t>
      </w:r>
    </w:p>
    <w:p w14:paraId="76E6B79F" w14:textId="77777777" w:rsidR="00AD4FD5" w:rsidRPr="00F60CD8" w:rsidRDefault="00AD4FD5">
      <w:pPr>
        <w:tabs>
          <w:tab w:val="left" w:pos="2257"/>
        </w:tabs>
        <w:spacing w:after="0" w:line="259" w:lineRule="auto"/>
        <w:rPr>
          <w:rFonts w:ascii="Arial" w:eastAsia="Arial" w:hAnsi="Arial" w:cs="Arial"/>
          <w:b/>
          <w:sz w:val="24"/>
          <w:szCs w:val="24"/>
        </w:rPr>
      </w:pPr>
    </w:p>
    <w:p w14:paraId="0C1F4A66"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SUPPLIER’S AUTHORISED REPRESENTATIVE</w:t>
      </w:r>
    </w:p>
    <w:p w14:paraId="4B43E2EB" w14:textId="1DE0E2AD" w:rsidR="00E00EFA" w:rsidRPr="00F60CD8" w:rsidRDefault="00E00EFA" w:rsidP="00E00EFA">
      <w:pPr>
        <w:tabs>
          <w:tab w:val="left" w:pos="2257"/>
        </w:tabs>
        <w:spacing w:after="0" w:line="256" w:lineRule="auto"/>
      </w:pPr>
      <w:r w:rsidRPr="00F60CD8">
        <w:rPr>
          <w:rFonts w:ascii="Arial" w:eastAsia="Arial" w:hAnsi="Arial" w:cs="Arial"/>
          <w:sz w:val="24"/>
          <w:szCs w:val="24"/>
        </w:rPr>
        <w:t xml:space="preserve">Name – </w:t>
      </w:r>
      <w:r w:rsidRPr="00F60CD8">
        <w:rPr>
          <w:rFonts w:ascii="Arial" w:eastAsia="Arial" w:hAnsi="Arial" w:cs="Arial"/>
          <w:b/>
          <w:color w:val="0B0C0C"/>
          <w:sz w:val="24"/>
          <w:szCs w:val="24"/>
        </w:rPr>
        <w:t xml:space="preserve">Redacted under FOIA </w:t>
      </w:r>
      <w:r w:rsidRPr="00F60CD8">
        <w:rPr>
          <w:rFonts w:ascii="Arial" w:eastAsia="Arial" w:hAnsi="Arial" w:cs="Arial"/>
          <w:b/>
          <w:color w:val="0B0C0C"/>
          <w:sz w:val="24"/>
          <w:szCs w:val="24"/>
        </w:rPr>
        <w:t>S</w:t>
      </w:r>
      <w:r w:rsidRPr="00F60CD8">
        <w:rPr>
          <w:rFonts w:ascii="Arial" w:eastAsia="Arial" w:hAnsi="Arial" w:cs="Arial"/>
          <w:b/>
          <w:color w:val="0B0C0C"/>
          <w:sz w:val="24"/>
          <w:szCs w:val="24"/>
        </w:rPr>
        <w:t>ection 40, Personal Information</w:t>
      </w:r>
    </w:p>
    <w:p w14:paraId="06653554" w14:textId="5015DF43" w:rsidR="00E00EFA" w:rsidRPr="00F60CD8" w:rsidRDefault="00E00EFA" w:rsidP="00E00EFA">
      <w:pPr>
        <w:tabs>
          <w:tab w:val="left" w:pos="2257"/>
        </w:tabs>
        <w:spacing w:after="0" w:line="256" w:lineRule="auto"/>
      </w:pPr>
      <w:r w:rsidRPr="00F60CD8">
        <w:rPr>
          <w:rFonts w:ascii="Arial" w:eastAsia="Arial" w:hAnsi="Arial" w:cs="Arial"/>
          <w:sz w:val="24"/>
          <w:szCs w:val="24"/>
        </w:rPr>
        <w:t xml:space="preserve">Role – </w:t>
      </w:r>
      <w:r w:rsidRPr="00F60CD8">
        <w:rPr>
          <w:rFonts w:ascii="Arial" w:eastAsia="Arial" w:hAnsi="Arial" w:cs="Arial"/>
          <w:b/>
          <w:color w:val="0B0C0C"/>
          <w:sz w:val="24"/>
          <w:szCs w:val="24"/>
        </w:rPr>
        <w:t xml:space="preserve">Redacted under FOIA </w:t>
      </w:r>
      <w:r w:rsidRPr="00F60CD8">
        <w:rPr>
          <w:rFonts w:ascii="Arial" w:eastAsia="Arial" w:hAnsi="Arial" w:cs="Arial"/>
          <w:b/>
          <w:color w:val="0B0C0C"/>
          <w:sz w:val="24"/>
          <w:szCs w:val="24"/>
        </w:rPr>
        <w:t>S</w:t>
      </w:r>
      <w:r w:rsidRPr="00F60CD8">
        <w:rPr>
          <w:rFonts w:ascii="Arial" w:eastAsia="Arial" w:hAnsi="Arial" w:cs="Arial"/>
          <w:b/>
          <w:color w:val="0B0C0C"/>
          <w:sz w:val="24"/>
          <w:szCs w:val="24"/>
        </w:rPr>
        <w:t>ection 40, Personal Information</w:t>
      </w:r>
    </w:p>
    <w:p w14:paraId="73BB96D4" w14:textId="3F848776" w:rsidR="00E00EFA" w:rsidRPr="00F60CD8" w:rsidRDefault="00E00EFA" w:rsidP="00E00EFA">
      <w:pPr>
        <w:tabs>
          <w:tab w:val="left" w:pos="2257"/>
        </w:tabs>
        <w:spacing w:after="0" w:line="256" w:lineRule="auto"/>
      </w:pPr>
      <w:r w:rsidRPr="00F60CD8">
        <w:rPr>
          <w:rFonts w:ascii="Arial" w:eastAsia="Arial" w:hAnsi="Arial" w:cs="Arial"/>
          <w:sz w:val="24"/>
          <w:szCs w:val="24"/>
        </w:rPr>
        <w:t xml:space="preserve">Email address – </w:t>
      </w:r>
      <w:r w:rsidRPr="00F60CD8">
        <w:rPr>
          <w:rFonts w:ascii="Arial" w:eastAsia="Arial" w:hAnsi="Arial" w:cs="Arial"/>
          <w:b/>
          <w:color w:val="0B0C0C"/>
          <w:sz w:val="24"/>
          <w:szCs w:val="24"/>
        </w:rPr>
        <w:t xml:space="preserve">Redacted under FOIA </w:t>
      </w:r>
      <w:r w:rsidRPr="00F60CD8">
        <w:rPr>
          <w:rFonts w:ascii="Arial" w:eastAsia="Arial" w:hAnsi="Arial" w:cs="Arial"/>
          <w:b/>
          <w:color w:val="0B0C0C"/>
          <w:sz w:val="24"/>
          <w:szCs w:val="24"/>
        </w:rPr>
        <w:t>S</w:t>
      </w:r>
      <w:r w:rsidRPr="00F60CD8">
        <w:rPr>
          <w:rFonts w:ascii="Arial" w:eastAsia="Arial" w:hAnsi="Arial" w:cs="Arial"/>
          <w:b/>
          <w:color w:val="0B0C0C"/>
          <w:sz w:val="24"/>
          <w:szCs w:val="24"/>
        </w:rPr>
        <w:t>ection 40, Personal Information</w:t>
      </w:r>
    </w:p>
    <w:p w14:paraId="7E962F82" w14:textId="6D61D5D6" w:rsidR="00E00EFA" w:rsidRPr="00F60CD8" w:rsidRDefault="00E00EFA" w:rsidP="00E00EFA">
      <w:pPr>
        <w:tabs>
          <w:tab w:val="left" w:pos="2257"/>
        </w:tabs>
        <w:spacing w:after="0" w:line="256" w:lineRule="auto"/>
      </w:pPr>
      <w:r w:rsidRPr="00F60CD8">
        <w:rPr>
          <w:rFonts w:ascii="Arial" w:eastAsia="Arial" w:hAnsi="Arial" w:cs="Arial"/>
          <w:sz w:val="24"/>
          <w:szCs w:val="24"/>
        </w:rPr>
        <w:t xml:space="preserve">Address – </w:t>
      </w:r>
      <w:r w:rsidRPr="00F60CD8">
        <w:rPr>
          <w:rFonts w:ascii="Arial" w:eastAsia="Arial" w:hAnsi="Arial" w:cs="Arial"/>
          <w:b/>
          <w:color w:val="0B0C0C"/>
          <w:sz w:val="24"/>
          <w:szCs w:val="24"/>
        </w:rPr>
        <w:t xml:space="preserve">Redacted under FOIA </w:t>
      </w:r>
      <w:r w:rsidRPr="00F60CD8">
        <w:rPr>
          <w:rFonts w:ascii="Arial" w:eastAsia="Arial" w:hAnsi="Arial" w:cs="Arial"/>
          <w:b/>
          <w:color w:val="0B0C0C"/>
          <w:sz w:val="24"/>
          <w:szCs w:val="24"/>
        </w:rPr>
        <w:t>S</w:t>
      </w:r>
      <w:r w:rsidRPr="00F60CD8">
        <w:rPr>
          <w:rFonts w:ascii="Arial" w:eastAsia="Arial" w:hAnsi="Arial" w:cs="Arial"/>
          <w:b/>
          <w:color w:val="0B0C0C"/>
          <w:sz w:val="24"/>
          <w:szCs w:val="24"/>
        </w:rPr>
        <w:t>ection 40, Personal Information</w:t>
      </w:r>
    </w:p>
    <w:p w14:paraId="507E94A6" w14:textId="77777777" w:rsidR="00AD4FD5" w:rsidRPr="00F60CD8" w:rsidRDefault="00AD4FD5">
      <w:pPr>
        <w:tabs>
          <w:tab w:val="left" w:pos="2257"/>
        </w:tabs>
        <w:spacing w:after="0" w:line="259" w:lineRule="auto"/>
        <w:rPr>
          <w:rFonts w:ascii="Arial" w:eastAsia="Arial" w:hAnsi="Arial" w:cs="Arial"/>
          <w:sz w:val="24"/>
          <w:szCs w:val="24"/>
        </w:rPr>
      </w:pPr>
    </w:p>
    <w:p w14:paraId="23197CDF"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SUPPLIER’S CONTRACT MANAGER</w:t>
      </w:r>
    </w:p>
    <w:p w14:paraId="1F5DD837" w14:textId="77777777" w:rsidR="00E00EFA" w:rsidRPr="00F60CD8" w:rsidRDefault="00E00EFA" w:rsidP="00E00EFA">
      <w:pPr>
        <w:tabs>
          <w:tab w:val="left" w:pos="2257"/>
        </w:tabs>
        <w:spacing w:after="0" w:line="256" w:lineRule="auto"/>
      </w:pPr>
      <w:r w:rsidRPr="00F60CD8">
        <w:rPr>
          <w:rFonts w:ascii="Arial" w:eastAsia="Arial" w:hAnsi="Arial" w:cs="Arial"/>
          <w:sz w:val="24"/>
          <w:szCs w:val="24"/>
        </w:rPr>
        <w:t xml:space="preserve">Name – </w:t>
      </w:r>
      <w:r w:rsidRPr="00F60CD8">
        <w:rPr>
          <w:rFonts w:ascii="Arial" w:eastAsia="Arial" w:hAnsi="Arial" w:cs="Arial"/>
          <w:b/>
          <w:color w:val="0B0C0C"/>
          <w:sz w:val="24"/>
          <w:szCs w:val="24"/>
        </w:rPr>
        <w:t>Redacted under FOIA Section 40, Personal Information</w:t>
      </w:r>
    </w:p>
    <w:p w14:paraId="6E3C8015" w14:textId="77777777" w:rsidR="00E00EFA" w:rsidRPr="00F60CD8" w:rsidRDefault="00E00EFA" w:rsidP="00E00EFA">
      <w:pPr>
        <w:tabs>
          <w:tab w:val="left" w:pos="2257"/>
        </w:tabs>
        <w:spacing w:after="0" w:line="256" w:lineRule="auto"/>
      </w:pPr>
      <w:r w:rsidRPr="00F60CD8">
        <w:rPr>
          <w:rFonts w:ascii="Arial" w:eastAsia="Arial" w:hAnsi="Arial" w:cs="Arial"/>
          <w:sz w:val="24"/>
          <w:szCs w:val="24"/>
        </w:rPr>
        <w:t xml:space="preserve">Role – </w:t>
      </w:r>
      <w:r w:rsidRPr="00F60CD8">
        <w:rPr>
          <w:rFonts w:ascii="Arial" w:eastAsia="Arial" w:hAnsi="Arial" w:cs="Arial"/>
          <w:b/>
          <w:color w:val="0B0C0C"/>
          <w:sz w:val="24"/>
          <w:szCs w:val="24"/>
        </w:rPr>
        <w:t>Redacted under FOIA Section 40, Personal Information</w:t>
      </w:r>
    </w:p>
    <w:p w14:paraId="220A981F" w14:textId="77777777" w:rsidR="00E00EFA" w:rsidRPr="00F60CD8" w:rsidRDefault="00E00EFA" w:rsidP="00E00EFA">
      <w:pPr>
        <w:tabs>
          <w:tab w:val="left" w:pos="2257"/>
        </w:tabs>
        <w:spacing w:after="0" w:line="256" w:lineRule="auto"/>
      </w:pPr>
      <w:r w:rsidRPr="00F60CD8">
        <w:rPr>
          <w:rFonts w:ascii="Arial" w:eastAsia="Arial" w:hAnsi="Arial" w:cs="Arial"/>
          <w:sz w:val="24"/>
          <w:szCs w:val="24"/>
        </w:rPr>
        <w:t xml:space="preserve">Email address – </w:t>
      </w:r>
      <w:r w:rsidRPr="00F60CD8">
        <w:rPr>
          <w:rFonts w:ascii="Arial" w:eastAsia="Arial" w:hAnsi="Arial" w:cs="Arial"/>
          <w:b/>
          <w:color w:val="0B0C0C"/>
          <w:sz w:val="24"/>
          <w:szCs w:val="24"/>
        </w:rPr>
        <w:t>Redacted under FOIA Section 40, Personal Information</w:t>
      </w:r>
    </w:p>
    <w:p w14:paraId="0B7AA5B9" w14:textId="77777777" w:rsidR="00E00EFA" w:rsidRPr="00F60CD8" w:rsidRDefault="00E00EFA" w:rsidP="00E00EFA">
      <w:pPr>
        <w:tabs>
          <w:tab w:val="left" w:pos="2257"/>
        </w:tabs>
        <w:spacing w:after="0" w:line="256" w:lineRule="auto"/>
      </w:pPr>
      <w:r w:rsidRPr="00F60CD8">
        <w:rPr>
          <w:rFonts w:ascii="Arial" w:eastAsia="Arial" w:hAnsi="Arial" w:cs="Arial"/>
          <w:sz w:val="24"/>
          <w:szCs w:val="24"/>
        </w:rPr>
        <w:t xml:space="preserve">Address – </w:t>
      </w:r>
      <w:r w:rsidRPr="00F60CD8">
        <w:rPr>
          <w:rFonts w:ascii="Arial" w:eastAsia="Arial" w:hAnsi="Arial" w:cs="Arial"/>
          <w:b/>
          <w:color w:val="0B0C0C"/>
          <w:sz w:val="24"/>
          <w:szCs w:val="24"/>
        </w:rPr>
        <w:t>Redacted under FOIA Section 40, Personal Information</w:t>
      </w:r>
    </w:p>
    <w:p w14:paraId="67F477FF" w14:textId="77777777" w:rsidR="00AD4FD5" w:rsidRPr="00E00EFA" w:rsidRDefault="00AD4FD5">
      <w:pPr>
        <w:tabs>
          <w:tab w:val="left" w:pos="2257"/>
        </w:tabs>
        <w:spacing w:after="0" w:line="259" w:lineRule="auto"/>
        <w:rPr>
          <w:rFonts w:ascii="Arial" w:eastAsia="Arial" w:hAnsi="Arial" w:cs="Arial"/>
          <w:sz w:val="24"/>
          <w:szCs w:val="24"/>
          <w:highlight w:val="green"/>
        </w:rPr>
      </w:pPr>
    </w:p>
    <w:p w14:paraId="28AC66FA"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PROGRESS REPORT FREQUENCY</w:t>
      </w:r>
    </w:p>
    <w:p w14:paraId="78F74987" w14:textId="77777777" w:rsidR="00AD4FD5" w:rsidRPr="00F60CD8" w:rsidRDefault="00566CF7">
      <w:pPr>
        <w:spacing w:after="120" w:line="240" w:lineRule="auto"/>
        <w:rPr>
          <w:rFonts w:ascii="Arial" w:eastAsia="Arial" w:hAnsi="Arial" w:cs="Arial"/>
          <w:sz w:val="24"/>
          <w:szCs w:val="24"/>
        </w:rPr>
      </w:pPr>
      <w:r w:rsidRPr="00F60CD8">
        <w:rPr>
          <w:rFonts w:ascii="Arial" w:eastAsia="Arial" w:hAnsi="Arial" w:cs="Arial"/>
          <w:sz w:val="24"/>
          <w:szCs w:val="24"/>
        </w:rPr>
        <w:t>On the first Working Day of each calendar month or as agreed by the Authority.</w:t>
      </w:r>
    </w:p>
    <w:p w14:paraId="41CCAF89" w14:textId="77777777" w:rsidR="00AD4FD5" w:rsidRPr="00F60CD8" w:rsidRDefault="00AD4FD5">
      <w:pPr>
        <w:tabs>
          <w:tab w:val="left" w:pos="2257"/>
        </w:tabs>
        <w:spacing w:after="0" w:line="259" w:lineRule="auto"/>
        <w:rPr>
          <w:rFonts w:ascii="Arial" w:eastAsia="Arial" w:hAnsi="Arial" w:cs="Arial"/>
          <w:b/>
          <w:sz w:val="24"/>
          <w:szCs w:val="24"/>
        </w:rPr>
      </w:pPr>
    </w:p>
    <w:p w14:paraId="6476FF65"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PROGRESS MEETING FREQUENCY</w:t>
      </w:r>
    </w:p>
    <w:p w14:paraId="4430C3B9" w14:textId="77777777" w:rsidR="00AD4FD5" w:rsidRDefault="00566CF7">
      <w:pPr>
        <w:spacing w:after="120" w:line="240" w:lineRule="auto"/>
        <w:rPr>
          <w:rFonts w:ascii="Arial" w:eastAsia="Arial" w:hAnsi="Arial" w:cs="Arial"/>
          <w:sz w:val="24"/>
          <w:szCs w:val="24"/>
        </w:rPr>
      </w:pPr>
      <w:r w:rsidRPr="00F60CD8">
        <w:rPr>
          <w:rFonts w:ascii="Arial" w:eastAsia="Arial" w:hAnsi="Arial" w:cs="Arial"/>
          <w:sz w:val="24"/>
          <w:szCs w:val="24"/>
        </w:rPr>
        <w:t>Quarterly on the first Working Day of each quarter or as agreed by the Authority.</w:t>
      </w:r>
    </w:p>
    <w:p w14:paraId="1DD1579E" w14:textId="77777777" w:rsidR="00AD4FD5" w:rsidRDefault="00AD4FD5">
      <w:pPr>
        <w:tabs>
          <w:tab w:val="left" w:pos="2257"/>
        </w:tabs>
        <w:spacing w:after="0" w:line="259" w:lineRule="auto"/>
        <w:rPr>
          <w:rFonts w:ascii="Arial" w:eastAsia="Arial" w:hAnsi="Arial" w:cs="Arial"/>
          <w:b/>
          <w:sz w:val="24"/>
          <w:szCs w:val="24"/>
        </w:rPr>
      </w:pPr>
    </w:p>
    <w:p w14:paraId="031AFFD9"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OPERATIONAL BOARD</w:t>
      </w:r>
    </w:p>
    <w:p w14:paraId="3DD5EB31" w14:textId="77777777" w:rsidR="00AD4FD5" w:rsidRDefault="00566CF7">
      <w:pPr>
        <w:spacing w:after="120" w:line="240" w:lineRule="auto"/>
        <w:rPr>
          <w:rFonts w:ascii="Arial" w:eastAsia="Arial" w:hAnsi="Arial" w:cs="Arial"/>
          <w:sz w:val="24"/>
          <w:szCs w:val="24"/>
        </w:rPr>
      </w:pPr>
      <w:r w:rsidRPr="00F60CD8">
        <w:rPr>
          <w:rFonts w:ascii="Arial" w:eastAsia="Arial" w:hAnsi="Arial" w:cs="Arial"/>
          <w:sz w:val="24"/>
          <w:szCs w:val="24"/>
        </w:rPr>
        <w:t>In accordance with Call-Off Schedule 15 (Call-Off Contract Management) the Operational Board members, frequency and location of board meetings and planned start date by which the board shall be established are to be confirmed post Contract Award.</w:t>
      </w:r>
    </w:p>
    <w:p w14:paraId="52AC9BF5" w14:textId="77777777" w:rsidR="00AD4FD5" w:rsidRDefault="00AD4FD5">
      <w:pPr>
        <w:tabs>
          <w:tab w:val="left" w:pos="2257"/>
        </w:tabs>
        <w:spacing w:after="0" w:line="259" w:lineRule="auto"/>
        <w:rPr>
          <w:rFonts w:ascii="Arial" w:eastAsia="Arial" w:hAnsi="Arial" w:cs="Arial"/>
          <w:b/>
          <w:sz w:val="24"/>
          <w:szCs w:val="24"/>
        </w:rPr>
      </w:pPr>
    </w:p>
    <w:p w14:paraId="42E7D8BA"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KEY STAFF</w:t>
      </w:r>
    </w:p>
    <w:p w14:paraId="53721F6D" w14:textId="60EE59E5" w:rsidR="00AD4FD5" w:rsidRPr="00F60CD8" w:rsidRDefault="00E00EFA" w:rsidP="00E00EFA">
      <w:pPr>
        <w:spacing w:after="0" w:line="240" w:lineRule="auto"/>
        <w:ind w:right="540" w:hanging="33"/>
        <w:jc w:val="both"/>
      </w:pPr>
      <w:r w:rsidRPr="00F60CD8">
        <w:rPr>
          <w:rFonts w:ascii="Arial" w:eastAsia="Arial" w:hAnsi="Arial" w:cs="Arial"/>
          <w:b/>
          <w:color w:val="0B0C0C"/>
          <w:sz w:val="24"/>
          <w:szCs w:val="24"/>
        </w:rPr>
        <w:t xml:space="preserve">Redacted under FOIA </w:t>
      </w:r>
      <w:r w:rsidRPr="00F60CD8">
        <w:rPr>
          <w:rFonts w:ascii="Arial" w:eastAsia="Arial" w:hAnsi="Arial" w:cs="Arial"/>
          <w:b/>
          <w:color w:val="0B0C0C"/>
          <w:sz w:val="24"/>
          <w:szCs w:val="24"/>
        </w:rPr>
        <w:t>S</w:t>
      </w:r>
      <w:r w:rsidRPr="00F60CD8">
        <w:rPr>
          <w:rFonts w:ascii="Arial" w:eastAsia="Arial" w:hAnsi="Arial" w:cs="Arial"/>
          <w:b/>
          <w:color w:val="0B0C0C"/>
          <w:sz w:val="24"/>
          <w:szCs w:val="24"/>
        </w:rPr>
        <w:t>ection 40, Personal Information</w:t>
      </w:r>
    </w:p>
    <w:p w14:paraId="5C2C79DA" w14:textId="77777777" w:rsidR="00AD4FD5" w:rsidRPr="00F60CD8" w:rsidRDefault="00AD4FD5">
      <w:pPr>
        <w:tabs>
          <w:tab w:val="left" w:pos="2257"/>
        </w:tabs>
        <w:spacing w:after="0" w:line="259" w:lineRule="auto"/>
        <w:rPr>
          <w:rFonts w:ascii="Arial" w:eastAsia="Arial" w:hAnsi="Arial" w:cs="Arial"/>
          <w:sz w:val="24"/>
          <w:szCs w:val="24"/>
        </w:rPr>
      </w:pPr>
    </w:p>
    <w:p w14:paraId="314B978F"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KEY SUBCONTRACTOR(S)</w:t>
      </w:r>
    </w:p>
    <w:p w14:paraId="355A96D6" w14:textId="77777777" w:rsidR="00F60CD8" w:rsidRPr="00F60CD8" w:rsidRDefault="002A05E6">
      <w:pPr>
        <w:tabs>
          <w:tab w:val="left" w:pos="2257"/>
        </w:tabs>
        <w:spacing w:after="0" w:line="259" w:lineRule="auto"/>
        <w:rPr>
          <w:rFonts w:ascii="Arial" w:eastAsia="Arial" w:hAnsi="Arial" w:cs="Arial"/>
          <w:b/>
          <w:color w:val="0B0C0C"/>
          <w:sz w:val="24"/>
          <w:szCs w:val="24"/>
        </w:rPr>
      </w:pPr>
      <w:r w:rsidRPr="00F60CD8">
        <w:rPr>
          <w:rFonts w:ascii="Arial" w:eastAsia="Arial" w:hAnsi="Arial" w:cs="Arial"/>
          <w:b/>
          <w:color w:val="0B0C0C"/>
          <w:sz w:val="24"/>
          <w:szCs w:val="24"/>
        </w:rPr>
        <w:t>Redacted under FOIA Section 4</w:t>
      </w:r>
      <w:r w:rsidR="00F60CD8" w:rsidRPr="00F60CD8">
        <w:rPr>
          <w:rFonts w:ascii="Arial" w:eastAsia="Arial" w:hAnsi="Arial" w:cs="Arial"/>
          <w:b/>
          <w:color w:val="0B0C0C"/>
          <w:sz w:val="24"/>
          <w:szCs w:val="24"/>
        </w:rPr>
        <w:t>3</w:t>
      </w:r>
      <w:r w:rsidRPr="00F60CD8">
        <w:rPr>
          <w:rFonts w:ascii="Arial" w:eastAsia="Arial" w:hAnsi="Arial" w:cs="Arial"/>
          <w:b/>
          <w:color w:val="0B0C0C"/>
          <w:sz w:val="24"/>
          <w:szCs w:val="24"/>
        </w:rPr>
        <w:t xml:space="preserve">, </w:t>
      </w:r>
      <w:r w:rsidR="00F60CD8" w:rsidRPr="00F60CD8">
        <w:rPr>
          <w:rFonts w:ascii="Arial" w:eastAsia="Arial" w:hAnsi="Arial" w:cs="Arial"/>
          <w:b/>
          <w:color w:val="0B0C0C"/>
          <w:sz w:val="24"/>
          <w:szCs w:val="24"/>
        </w:rPr>
        <w:t>Commercial Interests</w:t>
      </w:r>
    </w:p>
    <w:p w14:paraId="06D9F663" w14:textId="532FCE25" w:rsidR="00AD4FD5" w:rsidRPr="00F60CD8" w:rsidRDefault="00AD4FD5">
      <w:pPr>
        <w:tabs>
          <w:tab w:val="left" w:pos="2257"/>
        </w:tabs>
        <w:spacing w:after="0" w:line="259" w:lineRule="auto"/>
        <w:rPr>
          <w:rFonts w:ascii="Arial" w:eastAsia="Arial" w:hAnsi="Arial" w:cs="Arial"/>
          <w:sz w:val="24"/>
          <w:szCs w:val="24"/>
        </w:rPr>
      </w:pPr>
    </w:p>
    <w:p w14:paraId="6C044804" w14:textId="77777777" w:rsidR="002A05E6" w:rsidRPr="00F60CD8" w:rsidRDefault="002A05E6">
      <w:pPr>
        <w:tabs>
          <w:tab w:val="left" w:pos="2257"/>
        </w:tabs>
        <w:spacing w:after="0" w:line="259" w:lineRule="auto"/>
        <w:rPr>
          <w:rFonts w:ascii="Arial" w:eastAsia="Arial" w:hAnsi="Arial" w:cs="Arial"/>
          <w:b/>
          <w:sz w:val="24"/>
          <w:szCs w:val="24"/>
        </w:rPr>
      </w:pPr>
    </w:p>
    <w:p w14:paraId="72CDDFF2" w14:textId="77777777" w:rsidR="00AD4FD5" w:rsidRPr="00F60CD8" w:rsidRDefault="00566CF7">
      <w:pPr>
        <w:tabs>
          <w:tab w:val="left" w:pos="2257"/>
        </w:tabs>
        <w:spacing w:after="0" w:line="259" w:lineRule="auto"/>
        <w:rPr>
          <w:rFonts w:ascii="Arial" w:eastAsia="Arial" w:hAnsi="Arial" w:cs="Arial"/>
          <w:b/>
          <w:sz w:val="24"/>
          <w:szCs w:val="24"/>
        </w:rPr>
      </w:pPr>
      <w:r w:rsidRPr="00F60CD8">
        <w:rPr>
          <w:rFonts w:ascii="Arial" w:eastAsia="Arial" w:hAnsi="Arial" w:cs="Arial"/>
          <w:b/>
          <w:sz w:val="24"/>
          <w:szCs w:val="24"/>
        </w:rPr>
        <w:t>COMMERCIALLY SENSITIVE INFORMATION</w:t>
      </w:r>
    </w:p>
    <w:p w14:paraId="79CF7202" w14:textId="41437B0A" w:rsidR="00E00EFA" w:rsidRDefault="00E00EFA" w:rsidP="00E00EFA">
      <w:pPr>
        <w:tabs>
          <w:tab w:val="left" w:pos="2257"/>
        </w:tabs>
        <w:spacing w:after="0" w:line="256" w:lineRule="auto"/>
        <w:rPr>
          <w:b/>
        </w:rPr>
      </w:pPr>
      <w:r w:rsidRPr="00F60CD8">
        <w:rPr>
          <w:rFonts w:ascii="Arial" w:eastAsia="Arial" w:hAnsi="Arial" w:cs="Arial"/>
          <w:b/>
          <w:sz w:val="24"/>
          <w:szCs w:val="24"/>
        </w:rPr>
        <w:t xml:space="preserve">Redacted under FOIA </w:t>
      </w:r>
      <w:r w:rsidRPr="00F60CD8">
        <w:rPr>
          <w:rFonts w:ascii="Arial" w:eastAsia="Arial" w:hAnsi="Arial" w:cs="Arial"/>
          <w:b/>
          <w:sz w:val="24"/>
          <w:szCs w:val="24"/>
        </w:rPr>
        <w:t>S</w:t>
      </w:r>
      <w:r w:rsidRPr="00F60CD8">
        <w:rPr>
          <w:rFonts w:ascii="Arial" w:eastAsia="Arial" w:hAnsi="Arial" w:cs="Arial"/>
          <w:b/>
          <w:sz w:val="24"/>
          <w:szCs w:val="24"/>
        </w:rPr>
        <w:t>ection 43, Commercial Interests</w:t>
      </w:r>
      <w:bookmarkStart w:id="3" w:name="_GoBack"/>
      <w:bookmarkEnd w:id="3"/>
    </w:p>
    <w:p w14:paraId="1A66B262" w14:textId="77777777" w:rsidR="00AD4FD5" w:rsidRDefault="00AD4FD5">
      <w:pPr>
        <w:tabs>
          <w:tab w:val="left" w:pos="2257"/>
        </w:tabs>
        <w:spacing w:after="0" w:line="259" w:lineRule="auto"/>
        <w:rPr>
          <w:rFonts w:ascii="Arial" w:eastAsia="Arial" w:hAnsi="Arial" w:cs="Arial"/>
          <w:sz w:val="24"/>
          <w:szCs w:val="24"/>
        </w:rPr>
      </w:pPr>
    </w:p>
    <w:p w14:paraId="70D61192" w14:textId="77777777" w:rsidR="00AD4FD5" w:rsidRDefault="00AD4FD5">
      <w:pPr>
        <w:spacing w:after="240"/>
        <w:jc w:val="both"/>
        <w:rPr>
          <w:rFonts w:ascii="Arial" w:eastAsia="Arial" w:hAnsi="Arial" w:cs="Arial"/>
          <w:sz w:val="24"/>
          <w:szCs w:val="24"/>
        </w:rPr>
      </w:pPr>
    </w:p>
    <w:tbl>
      <w:tblPr>
        <w:tblStyle w:val="a0"/>
        <w:tblW w:w="9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6"/>
        <w:gridCol w:w="2980"/>
        <w:gridCol w:w="1556"/>
        <w:gridCol w:w="3108"/>
      </w:tblGrid>
      <w:tr w:rsidR="00AD4FD5" w14:paraId="41F7A8E6" w14:textId="77777777" w:rsidTr="00AD4FD5">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5F6D022D" w14:textId="77777777" w:rsidR="00AD4FD5" w:rsidRDefault="00566CF7">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73F9672A" w14:textId="77777777" w:rsidR="00AD4FD5" w:rsidRDefault="00566CF7">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00EFA" w14:paraId="30D9C8CA" w14:textId="77777777" w:rsidTr="00AD4FD5">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5175619" w14:textId="77777777" w:rsidR="00E00EFA" w:rsidRDefault="00E00EFA" w:rsidP="00E00EF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shd w:val="clear" w:color="auto" w:fill="auto"/>
          </w:tcPr>
          <w:p w14:paraId="7B4ECF0D" w14:textId="16054300" w:rsidR="00E00EFA" w:rsidRDefault="00E00EFA" w:rsidP="00E00EF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 xml:space="preserve">Redacted under FOIA </w:t>
            </w:r>
            <w:r>
              <w:rPr>
                <w:rFonts w:ascii="Arial" w:eastAsia="Arial" w:hAnsi="Arial" w:cs="Arial"/>
                <w:b/>
                <w:sz w:val="24"/>
                <w:szCs w:val="24"/>
              </w:rPr>
              <w:t>S</w:t>
            </w:r>
            <w:r>
              <w:rPr>
                <w:rFonts w:ascii="Arial" w:eastAsia="Arial" w:hAnsi="Arial" w:cs="Arial"/>
                <w:b/>
                <w:sz w:val="24"/>
                <w:szCs w:val="24"/>
              </w:rPr>
              <w:t>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196A1AFD" w14:textId="77777777" w:rsidR="00E00EFA" w:rsidRDefault="00E00EFA" w:rsidP="00E00EF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shd w:val="clear" w:color="auto" w:fill="auto"/>
          </w:tcPr>
          <w:p w14:paraId="169A19BB" w14:textId="2935744C" w:rsidR="00E00EFA" w:rsidRDefault="00E00EFA" w:rsidP="00E00EF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under FOIA Section 40, Personal Information</w:t>
            </w:r>
          </w:p>
        </w:tc>
      </w:tr>
      <w:tr w:rsidR="00E00EFA" w14:paraId="48FD8E3A" w14:textId="77777777" w:rsidTr="00AD4FD5">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F8CD84" w14:textId="77777777" w:rsidR="00E00EFA" w:rsidRDefault="00E00EFA" w:rsidP="00E00EF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shd w:val="clear" w:color="auto" w:fill="auto"/>
          </w:tcPr>
          <w:p w14:paraId="3CF11C84" w14:textId="5C4D5F8F" w:rsidR="00E00EFA" w:rsidRDefault="00E00EFA" w:rsidP="00E00EF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08DFCC72" w14:textId="77777777" w:rsidR="00E00EFA" w:rsidRDefault="00E00EFA" w:rsidP="00E00EF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shd w:val="clear" w:color="auto" w:fill="auto"/>
          </w:tcPr>
          <w:p w14:paraId="0CB2F8C0" w14:textId="02BB6041" w:rsidR="00E00EFA" w:rsidRDefault="00E00EFA" w:rsidP="00E00EF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under FOIA Section 40, Personal Information</w:t>
            </w:r>
          </w:p>
        </w:tc>
      </w:tr>
      <w:tr w:rsidR="00E00EFA" w14:paraId="46338B71" w14:textId="77777777" w:rsidTr="00AD4FD5">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24634EA" w14:textId="77777777" w:rsidR="00E00EFA" w:rsidRDefault="00E00EFA" w:rsidP="00E00EF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shd w:val="clear" w:color="auto" w:fill="auto"/>
          </w:tcPr>
          <w:p w14:paraId="1A68D9CA" w14:textId="06701488" w:rsidR="00E00EFA" w:rsidRDefault="00E00EFA" w:rsidP="00E00EF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4377D99F" w14:textId="77777777" w:rsidR="00E00EFA" w:rsidRDefault="00E00EFA" w:rsidP="00E00EF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shd w:val="clear" w:color="auto" w:fill="auto"/>
          </w:tcPr>
          <w:p w14:paraId="67E48E4A" w14:textId="69684C84" w:rsidR="00E00EFA" w:rsidRDefault="00E00EFA" w:rsidP="00E00EF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under FOIA Section 40, Personal Information</w:t>
            </w:r>
          </w:p>
        </w:tc>
      </w:tr>
      <w:tr w:rsidR="00E00EFA" w14:paraId="0DE80188" w14:textId="77777777" w:rsidTr="00AD4FD5">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27950BB" w14:textId="77777777" w:rsidR="00E00EFA" w:rsidRDefault="00E00EFA" w:rsidP="00E00EF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shd w:val="clear" w:color="auto" w:fill="auto"/>
          </w:tcPr>
          <w:p w14:paraId="431AF83D" w14:textId="14D061A7" w:rsidR="00E00EFA" w:rsidRDefault="00E00EFA" w:rsidP="00E00EF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7CB221FC" w14:textId="77777777" w:rsidR="00E00EFA" w:rsidRDefault="00E00EFA" w:rsidP="00E00EF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shd w:val="clear" w:color="auto" w:fill="auto"/>
          </w:tcPr>
          <w:p w14:paraId="58CEBAFB" w14:textId="614C58EB" w:rsidR="00E00EFA" w:rsidRDefault="00E00EFA" w:rsidP="00E00EF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under FOIA Section 40, Personal Information</w:t>
            </w:r>
          </w:p>
        </w:tc>
      </w:tr>
    </w:tbl>
    <w:p w14:paraId="188F89C9" w14:textId="77777777" w:rsidR="00AD4FD5" w:rsidRDefault="00AD4FD5">
      <w:pPr>
        <w:rPr>
          <w:rFonts w:ascii="Arial" w:eastAsia="Arial" w:hAnsi="Arial" w:cs="Arial"/>
          <w:color w:val="1F497D"/>
          <w:sz w:val="24"/>
          <w:szCs w:val="24"/>
        </w:rPr>
      </w:pPr>
    </w:p>
    <w:sectPr w:rsidR="00AD4FD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94B4A" w14:textId="77777777" w:rsidR="007941CA" w:rsidRDefault="007941CA">
      <w:pPr>
        <w:spacing w:after="0" w:line="240" w:lineRule="auto"/>
      </w:pPr>
      <w:r>
        <w:separator/>
      </w:r>
    </w:p>
  </w:endnote>
  <w:endnote w:type="continuationSeparator" w:id="0">
    <w:p w14:paraId="5102AD74" w14:textId="77777777" w:rsidR="007941CA" w:rsidRDefault="00794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6207" w14:textId="77777777" w:rsidR="00AD4FD5" w:rsidRDefault="00566CF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Further Competition Call-Off Order Form</w:t>
    </w:r>
  </w:p>
  <w:p w14:paraId="1FE95BAB" w14:textId="77777777" w:rsidR="00AD4FD5" w:rsidRDefault="00566CF7">
    <w:pPr>
      <w:tabs>
        <w:tab w:val="center" w:pos="4513"/>
        <w:tab w:val="right" w:pos="9026"/>
      </w:tabs>
      <w:spacing w:after="0" w:line="240" w:lineRule="auto"/>
      <w:rPr>
        <w:rFonts w:ascii="Arial" w:eastAsia="Arial" w:hAnsi="Arial" w:cs="Arial"/>
        <w:b/>
        <w:sz w:val="20"/>
        <w:szCs w:val="20"/>
      </w:rPr>
    </w:pPr>
    <w:r>
      <w:rPr>
        <w:rFonts w:ascii="Arial" w:eastAsia="Arial" w:hAnsi="Arial" w:cs="Arial"/>
        <w:sz w:val="20"/>
        <w:szCs w:val="20"/>
      </w:rPr>
      <w:t xml:space="preserve">Contract Reference: </w:t>
    </w:r>
    <w:r>
      <w:rPr>
        <w:rFonts w:ascii="Arial" w:eastAsia="Arial" w:hAnsi="Arial" w:cs="Arial"/>
        <w:b/>
        <w:sz w:val="20"/>
        <w:szCs w:val="20"/>
      </w:rPr>
      <w:t>CCNE22A02 Provision of GPA LAN Requirements</w:t>
    </w:r>
    <w:r>
      <w:rPr>
        <w:sz w:val="20"/>
        <w:szCs w:val="20"/>
      </w:rPr>
      <w:t xml:space="preserve">                          </w:t>
    </w:r>
    <w:r>
      <w:rPr>
        <w:rFonts w:ascii="Arial" w:eastAsia="Arial" w:hAnsi="Arial" w:cs="Arial"/>
        <w:sz w:val="20"/>
        <w:szCs w:val="20"/>
      </w:rPr>
      <w:tab/>
      <w:t xml:space="preserve">                                           </w:t>
    </w:r>
  </w:p>
  <w:p w14:paraId="566E80A4" w14:textId="77777777" w:rsidR="00AD4FD5" w:rsidRDefault="00566CF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v1.0 1952022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24A5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84A0564" w14:textId="77777777" w:rsidR="00AD4FD5" w:rsidRDefault="00566CF7">
    <w:pPr>
      <w:spacing w:after="0" w:line="240" w:lineRule="auto"/>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B6104" w14:textId="77777777" w:rsidR="00AD4FD5" w:rsidRDefault="00AD4FD5">
    <w:pPr>
      <w:tabs>
        <w:tab w:val="center" w:pos="4513"/>
        <w:tab w:val="right" w:pos="9026"/>
      </w:tabs>
      <w:spacing w:after="0"/>
      <w:jc w:val="both"/>
      <w:rPr>
        <w:color w:val="A6A6A6"/>
      </w:rPr>
    </w:pPr>
  </w:p>
  <w:p w14:paraId="65C5A952" w14:textId="77777777" w:rsidR="00AD4FD5" w:rsidRDefault="00566CF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AFDAAF1" w14:textId="77777777" w:rsidR="00AD4FD5" w:rsidRDefault="00566CF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093DEEE" w14:textId="77777777" w:rsidR="00AD4FD5" w:rsidRDefault="00566CF7">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32561" w14:textId="77777777" w:rsidR="007941CA" w:rsidRDefault="007941CA">
      <w:pPr>
        <w:spacing w:after="0" w:line="240" w:lineRule="auto"/>
      </w:pPr>
      <w:r>
        <w:separator/>
      </w:r>
    </w:p>
  </w:footnote>
  <w:footnote w:type="continuationSeparator" w:id="0">
    <w:p w14:paraId="48558C58" w14:textId="77777777" w:rsidR="007941CA" w:rsidRDefault="00794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F6E35" w14:textId="77777777" w:rsidR="00AD4FD5" w:rsidRDefault="00566CF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Further Competition Order Form Template</w:t>
    </w:r>
  </w:p>
  <w:p w14:paraId="352395B6" w14:textId="77777777" w:rsidR="00AD4FD5" w:rsidRDefault="00566CF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151E5" w14:textId="77777777" w:rsidR="00AD4FD5" w:rsidRDefault="00566CF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73AFB7A6" w14:textId="77777777" w:rsidR="00AD4FD5" w:rsidRDefault="00566CF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7780"/>
    <w:multiLevelType w:val="multilevel"/>
    <w:tmpl w:val="706A0156"/>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524D57"/>
    <w:multiLevelType w:val="multilevel"/>
    <w:tmpl w:val="948C572C"/>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2552087"/>
    <w:multiLevelType w:val="multilevel"/>
    <w:tmpl w:val="2DB62A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778"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FD5"/>
    <w:rsid w:val="000258DD"/>
    <w:rsid w:val="000E3B96"/>
    <w:rsid w:val="00154327"/>
    <w:rsid w:val="001B679B"/>
    <w:rsid w:val="002140F7"/>
    <w:rsid w:val="00273751"/>
    <w:rsid w:val="00292D6D"/>
    <w:rsid w:val="002A05E6"/>
    <w:rsid w:val="002F3418"/>
    <w:rsid w:val="00314379"/>
    <w:rsid w:val="003859B0"/>
    <w:rsid w:val="00471C2A"/>
    <w:rsid w:val="00526A4A"/>
    <w:rsid w:val="00566CF7"/>
    <w:rsid w:val="005B2470"/>
    <w:rsid w:val="006213A7"/>
    <w:rsid w:val="006458B6"/>
    <w:rsid w:val="006A411A"/>
    <w:rsid w:val="006E3C6E"/>
    <w:rsid w:val="00750D9F"/>
    <w:rsid w:val="007941CA"/>
    <w:rsid w:val="008A2715"/>
    <w:rsid w:val="00924A59"/>
    <w:rsid w:val="0092675B"/>
    <w:rsid w:val="009329AC"/>
    <w:rsid w:val="009A616A"/>
    <w:rsid w:val="00AD4FD5"/>
    <w:rsid w:val="00BA0AC5"/>
    <w:rsid w:val="00CD33D2"/>
    <w:rsid w:val="00D043D3"/>
    <w:rsid w:val="00DB6A34"/>
    <w:rsid w:val="00E00EFA"/>
    <w:rsid w:val="00F60CD8"/>
    <w:rsid w:val="00FB2A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B6134"/>
  <w15:docId w15:val="{8A9029ED-E400-4179-B365-F6B16E5E0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EFE"/>
    <w:rPr>
      <w:rFonts w:cs="Times New Roman"/>
    </w:rPr>
  </w:style>
  <w:style w:type="paragraph" w:styleId="Heading1">
    <w:name w:val="heading 1"/>
    <w:basedOn w:val="Normal"/>
    <w:next w:val="Normal"/>
    <w:link w:val="Heading1Char"/>
    <w:uiPriority w:val="9"/>
    <w:qFormat/>
    <w:rsid w:val="00851EF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rsid w:val="00B67EFE"/>
    <w:pPr>
      <w:spacing w:after="0" w:line="240" w:lineRule="auto"/>
    </w:pPr>
    <w:rPr>
      <w:rFonts w:ascii="Arial" w:hAnsi="Arial" w:cs="Tahoma"/>
      <w:sz w:val="20"/>
      <w:szCs w:val="16"/>
    </w:rPr>
  </w:style>
  <w:style w:type="character" w:customStyle="1" w:styleId="BalloonTextChar">
    <w:name w:val="Balloon Text Char"/>
    <w:basedOn w:val="DefaultParagraphFont"/>
    <w:link w:val="BalloonText"/>
    <w:uiPriority w:val="99"/>
    <w:semiHidden/>
    <w:rsid w:val="00B67EFE"/>
    <w:rPr>
      <w:rFonts w:ascii="Arial" w:eastAsia="Calibri" w:hAnsi="Arial" w:cs="Tahoma"/>
      <w:sz w:val="20"/>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3"/>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3"/>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1Guidance">
    <w:name w:val="GPS L1 Guidance"/>
    <w:basedOn w:val="Normal"/>
    <w:link w:val="GPSL1GuidanceChar"/>
    <w:qFormat/>
    <w:rsid w:val="00A17E40"/>
    <w:pPr>
      <w:overflowPunct w:val="0"/>
      <w:autoSpaceDE w:val="0"/>
      <w:autoSpaceDN w:val="0"/>
      <w:adjustRightInd w:val="0"/>
      <w:spacing w:before="240" w:after="120" w:line="240" w:lineRule="auto"/>
      <w:ind w:left="567"/>
      <w:jc w:val="both"/>
      <w:textAlignment w:val="baseline"/>
    </w:pPr>
    <w:rPr>
      <w:rFonts w:ascii="Arial" w:eastAsia="Times New Roman" w:hAnsi="Arial" w:cs="Arial"/>
      <w:b/>
      <w:i/>
    </w:rPr>
  </w:style>
  <w:style w:type="character" w:customStyle="1" w:styleId="GPSL1GuidanceChar">
    <w:name w:val="GPS L1 Guidance Char"/>
    <w:link w:val="GPSL1Guidance"/>
    <w:rsid w:val="00A17E40"/>
    <w:rPr>
      <w:rFonts w:ascii="Arial" w:eastAsia="Times New Roman" w:hAnsi="Arial" w:cs="Arial"/>
      <w:b/>
      <w:i/>
    </w:rPr>
  </w:style>
  <w:style w:type="character" w:customStyle="1" w:styleId="Heading1Char">
    <w:name w:val="Heading 1 Char"/>
    <w:basedOn w:val="DefaultParagraphFont"/>
    <w:link w:val="Heading1"/>
    <w:uiPriority w:val="9"/>
    <w:rsid w:val="00851EF4"/>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CB5121"/>
    <w:rPr>
      <w:color w:val="0000FF" w:themeColor="hyperlink"/>
      <w:u w:val="single"/>
    </w:rPr>
  </w:style>
  <w:style w:type="character" w:styleId="UnresolvedMention">
    <w:name w:val="Unresolved Mention"/>
    <w:basedOn w:val="DefaultParagraphFont"/>
    <w:uiPriority w:val="99"/>
    <w:semiHidden/>
    <w:unhideWhenUsed/>
    <w:rsid w:val="00CB5121"/>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984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ZiRaGOYGhn0ns7VNeg1mBxtXaw==">AMUW2mWtsFQStLTe122EZeKxd4ijBaFpnaH5jN81Qpv/v0hICbwLA2nDeacdeBEdnG/v0HKnIJaEBuDMW5fN7OUP8g0IcMzJpu/tkhh/JKunwcmRMN1kgz2yWJ6etTCULJxY8UvWuQVSQjSq+yFIBpp6VY1DhoIRqQ==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Brownsell</dc:creator>
  <cp:lastModifiedBy>Matthew Gant</cp:lastModifiedBy>
  <cp:revision>3</cp:revision>
  <dcterms:created xsi:type="dcterms:W3CDTF">2022-08-31T07:51:00Z</dcterms:created>
  <dcterms:modified xsi:type="dcterms:W3CDTF">2022-08-31T08:25:00Z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